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A1AE8" w14:textId="77777777" w:rsidR="00E54CB0" w:rsidRPr="00E54CB0" w:rsidRDefault="00E54CB0" w:rsidP="00E54CB0">
      <w:pPr>
        <w:rPr>
          <w:b/>
          <w:bCs/>
        </w:rPr>
      </w:pPr>
      <w:r w:rsidRPr="00E54CB0">
        <w:rPr>
          <w:b/>
          <w:bCs/>
        </w:rPr>
        <w:t>Plan pracy na 2026 r.</w:t>
      </w:r>
    </w:p>
    <w:p w14:paraId="75771D4E" w14:textId="77777777" w:rsidR="00E54CB0" w:rsidRPr="00E54CB0" w:rsidRDefault="00E54CB0" w:rsidP="00E54CB0">
      <w:pPr>
        <w:numPr>
          <w:ilvl w:val="0"/>
          <w:numId w:val="6"/>
        </w:numPr>
      </w:pPr>
      <w:r w:rsidRPr="00E54CB0">
        <w:t>Promowanie aktywnego życia seniorów przez współpracę z Wydziałem Spraw Społecznych dla Dzielnicy Śródmieście oraz z Aktywną Warszawą.</w:t>
      </w:r>
    </w:p>
    <w:p w14:paraId="75AC302B" w14:textId="77777777" w:rsidR="00E54CB0" w:rsidRPr="00E54CB0" w:rsidRDefault="00E54CB0" w:rsidP="00E54CB0">
      <w:pPr>
        <w:numPr>
          <w:ilvl w:val="0"/>
          <w:numId w:val="6"/>
        </w:numPr>
      </w:pPr>
      <w:r w:rsidRPr="00E54CB0">
        <w:t>Organizowanie projektów edukacyjnych z tematyką profilaktyki zdrowia seniorów (warsztaty, konferencja itp.).</w:t>
      </w:r>
    </w:p>
    <w:p w14:paraId="69C0E51E" w14:textId="77777777" w:rsidR="00E54CB0" w:rsidRPr="00E54CB0" w:rsidRDefault="00E54CB0" w:rsidP="00E54CB0">
      <w:pPr>
        <w:numPr>
          <w:ilvl w:val="0"/>
          <w:numId w:val="6"/>
        </w:numPr>
      </w:pPr>
      <w:r w:rsidRPr="00E54CB0">
        <w:t>Monitorowanie zagospodarowania budynku po szpitalu na Solcu.</w:t>
      </w:r>
    </w:p>
    <w:p w14:paraId="2822A7B6" w14:textId="77777777" w:rsidR="00E54CB0" w:rsidRPr="00E54CB0" w:rsidRDefault="00E54CB0" w:rsidP="00E54CB0">
      <w:pPr>
        <w:numPr>
          <w:ilvl w:val="0"/>
          <w:numId w:val="6"/>
        </w:numPr>
      </w:pPr>
      <w:r w:rsidRPr="00E54CB0">
        <w:t>Kontynuowanie uroczystych koncertów Chopinowskich z okazji Warszawskiego Dnia Seniora.</w:t>
      </w:r>
    </w:p>
    <w:p w14:paraId="5488B59A" w14:textId="77777777" w:rsidR="00E54CB0" w:rsidRPr="00E54CB0" w:rsidRDefault="00E54CB0" w:rsidP="00E54CB0">
      <w:pPr>
        <w:numPr>
          <w:ilvl w:val="0"/>
          <w:numId w:val="6"/>
        </w:numPr>
      </w:pPr>
      <w:r w:rsidRPr="00E54CB0">
        <w:t>Ścisła współpraca z Warszawską Radą Seniorów.</w:t>
      </w:r>
    </w:p>
    <w:p w14:paraId="1BABAF89" w14:textId="77777777" w:rsidR="00E54CB0" w:rsidRPr="00E54CB0" w:rsidRDefault="00E54CB0" w:rsidP="00E54CB0">
      <w:pPr>
        <w:numPr>
          <w:ilvl w:val="0"/>
          <w:numId w:val="6"/>
        </w:numPr>
      </w:pPr>
      <w:r w:rsidRPr="00E54CB0">
        <w:t>Propagowanie imprez organizowanych przez Wydział Kultury i Promocji dla Dzielnicy Śródmieście oraz dystrybucja biletów.</w:t>
      </w:r>
    </w:p>
    <w:p w14:paraId="2479E566" w14:textId="77777777" w:rsidR="00E54CB0" w:rsidRPr="00E54CB0" w:rsidRDefault="00E54CB0" w:rsidP="00E54CB0">
      <w:pPr>
        <w:numPr>
          <w:ilvl w:val="0"/>
          <w:numId w:val="6"/>
        </w:numPr>
      </w:pPr>
      <w:r w:rsidRPr="00E54CB0">
        <w:t xml:space="preserve">Współpraca z Wydziałem Sportu i Spraw Społecznych dla Dzielnicy Śródmieście oraz Centrum Pomocy Społecznej, </w:t>
      </w:r>
    </w:p>
    <w:p w14:paraId="73625098" w14:textId="77777777" w:rsidR="00E54CB0" w:rsidRPr="00E54CB0" w:rsidRDefault="00E54CB0" w:rsidP="00E54CB0">
      <w:pPr>
        <w:numPr>
          <w:ilvl w:val="0"/>
          <w:numId w:val="6"/>
        </w:numPr>
      </w:pPr>
      <w:r w:rsidRPr="00E54CB0">
        <w:t>Współdziałanie z Dzielnicową Komisją Dialogu Społecznego i Młodzieżową Radą Dzielnicy.</w:t>
      </w:r>
    </w:p>
    <w:p w14:paraId="1DBACF8E" w14:textId="77777777" w:rsidR="00E54CB0" w:rsidRPr="00E54CB0" w:rsidRDefault="00E54CB0" w:rsidP="00E54CB0">
      <w:pPr>
        <w:numPr>
          <w:ilvl w:val="0"/>
          <w:numId w:val="6"/>
        </w:numPr>
        <w:spacing w:after="480"/>
        <w:ind w:left="714" w:hanging="357"/>
      </w:pPr>
      <w:r w:rsidRPr="00E54CB0">
        <w:t>Organizowanie dyżurów członków Rady w kawiarni Międzypokoleniowej, raz w miesiącu.</w:t>
      </w:r>
    </w:p>
    <w:p w14:paraId="5AD0D841" w14:textId="77777777" w:rsidR="00E54CB0" w:rsidRPr="00E54CB0" w:rsidRDefault="00E54CB0" w:rsidP="00E54CB0">
      <w:pPr>
        <w:spacing w:after="0"/>
        <w:jc w:val="both"/>
        <w:rPr>
          <w:szCs w:val="22"/>
        </w:rPr>
      </w:pPr>
      <w:r>
        <w:t>Warszawa, 18.02.2026 r.</w:t>
      </w:r>
    </w:p>
    <w:p w14:paraId="7F6BA3F6" w14:textId="1433701F" w:rsidR="00C2120A" w:rsidRPr="00233848" w:rsidRDefault="00C2120A" w:rsidP="00233848"/>
    <w:sectPr w:rsidR="00C2120A" w:rsidRPr="00233848" w:rsidSect="0054486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A84AB" w14:textId="77777777" w:rsidR="001A22B2" w:rsidRDefault="001A22B2" w:rsidP="0054486C">
      <w:pPr>
        <w:spacing w:after="0" w:line="240" w:lineRule="auto"/>
      </w:pPr>
      <w:r>
        <w:separator/>
      </w:r>
    </w:p>
  </w:endnote>
  <w:endnote w:type="continuationSeparator" w:id="0">
    <w:p w14:paraId="1E4FABAA" w14:textId="77777777" w:rsidR="001A22B2" w:rsidRDefault="001A22B2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9ACF" w14:textId="7CE18874" w:rsidR="00E072C5" w:rsidRDefault="00D57FED" w:rsidP="00D57FED">
    <w:pPr>
      <w:pStyle w:val="Stopka"/>
      <w:jc w:val="right"/>
    </w:pP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</w:rPr>
      <w:t>2</w:t>
    </w:r>
    <w:r>
      <w:rPr>
        <w:b/>
        <w:bCs/>
        <w:sz w:val="24"/>
      </w:rPr>
      <w:fldChar w:fldCharType="end"/>
    </w:r>
    <w:r>
      <w:t>/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</w:rPr>
      <w:t>2</w:t>
    </w:r>
    <w:r>
      <w:rPr>
        <w:b/>
        <w:bCs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E9C04F5" w14:paraId="0B655BCE" w14:textId="77777777" w:rsidTr="3E9C04F5">
      <w:trPr>
        <w:trHeight w:val="300"/>
      </w:trPr>
      <w:tc>
        <w:tcPr>
          <w:tcW w:w="3020" w:type="dxa"/>
        </w:tcPr>
        <w:p w14:paraId="2B1FB15C" w14:textId="2F79731E" w:rsidR="3E9C04F5" w:rsidRDefault="3E9C04F5" w:rsidP="3E9C04F5">
          <w:pPr>
            <w:pStyle w:val="Nagwek"/>
            <w:ind w:left="-115"/>
          </w:pPr>
        </w:p>
      </w:tc>
      <w:tc>
        <w:tcPr>
          <w:tcW w:w="3020" w:type="dxa"/>
        </w:tcPr>
        <w:p w14:paraId="3891BA68" w14:textId="41FFDDBB" w:rsidR="3E9C04F5" w:rsidRDefault="3E9C04F5" w:rsidP="3E9C04F5">
          <w:pPr>
            <w:pStyle w:val="Nagwek"/>
            <w:jc w:val="center"/>
          </w:pPr>
        </w:p>
      </w:tc>
      <w:tc>
        <w:tcPr>
          <w:tcW w:w="3020" w:type="dxa"/>
        </w:tcPr>
        <w:p w14:paraId="6B1620AA" w14:textId="000D1F2A" w:rsidR="3E9C04F5" w:rsidRDefault="3E9C04F5" w:rsidP="3E9C04F5">
          <w:pPr>
            <w:pStyle w:val="Nagwek"/>
            <w:ind w:right="-115"/>
            <w:jc w:val="right"/>
          </w:pPr>
        </w:p>
      </w:tc>
    </w:tr>
  </w:tbl>
  <w:p w14:paraId="0405C750" w14:textId="1EBD5673" w:rsidR="3E9C04F5" w:rsidRDefault="3E9C04F5" w:rsidP="3E9C04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32EBA" w14:textId="77777777" w:rsidR="001A22B2" w:rsidRDefault="001A22B2" w:rsidP="0054486C">
      <w:pPr>
        <w:spacing w:after="0" w:line="240" w:lineRule="auto"/>
      </w:pPr>
      <w:r>
        <w:separator/>
      </w:r>
    </w:p>
  </w:footnote>
  <w:footnote w:type="continuationSeparator" w:id="0">
    <w:p w14:paraId="6FD5FCC0" w14:textId="77777777" w:rsidR="001A22B2" w:rsidRDefault="001A22B2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E9C04F5" w14:paraId="7A03B625" w14:textId="77777777" w:rsidTr="3E9C04F5">
      <w:trPr>
        <w:trHeight w:val="300"/>
      </w:trPr>
      <w:tc>
        <w:tcPr>
          <w:tcW w:w="3020" w:type="dxa"/>
        </w:tcPr>
        <w:p w14:paraId="3734628C" w14:textId="0D255281" w:rsidR="3E9C04F5" w:rsidRDefault="3E9C04F5" w:rsidP="3E9C04F5">
          <w:pPr>
            <w:pStyle w:val="Nagwek"/>
            <w:ind w:left="-115"/>
          </w:pPr>
        </w:p>
      </w:tc>
      <w:tc>
        <w:tcPr>
          <w:tcW w:w="3020" w:type="dxa"/>
        </w:tcPr>
        <w:p w14:paraId="759F6448" w14:textId="4CA01EB9" w:rsidR="3E9C04F5" w:rsidRDefault="3E9C04F5" w:rsidP="3E9C04F5">
          <w:pPr>
            <w:pStyle w:val="Nagwek"/>
            <w:jc w:val="center"/>
          </w:pPr>
        </w:p>
      </w:tc>
      <w:tc>
        <w:tcPr>
          <w:tcW w:w="3020" w:type="dxa"/>
        </w:tcPr>
        <w:p w14:paraId="40E71508" w14:textId="6DBD6945" w:rsidR="3E9C04F5" w:rsidRDefault="3E9C04F5" w:rsidP="3E9C04F5">
          <w:pPr>
            <w:pStyle w:val="Nagwek"/>
            <w:ind w:right="-115"/>
            <w:jc w:val="right"/>
          </w:pPr>
        </w:p>
      </w:tc>
    </w:tr>
  </w:tbl>
  <w:p w14:paraId="441D0402" w14:textId="63FF531D" w:rsidR="3E9C04F5" w:rsidRDefault="3E9C04F5" w:rsidP="3E9C04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9AD0" w14:textId="3C26A89B" w:rsidR="00E072C5" w:rsidRPr="006336C1" w:rsidRDefault="0057494E" w:rsidP="00E072C5">
    <w:pPr>
      <w:pStyle w:val="Nagwek"/>
      <w:ind w:left="-340" w:firstLine="340"/>
    </w:pPr>
    <w:r>
      <w:rPr>
        <w:noProof/>
      </w:rPr>
      <w:drawing>
        <wp:inline distT="0" distB="0" distL="0" distR="0" wp14:anchorId="321F17A7" wp14:editId="7B9C369D">
          <wp:extent cx="5760720" cy="1035685"/>
          <wp:effectExtent l="0" t="0" r="0" b="0"/>
          <wp:docPr id="15" name="Obraz 15" descr="Rada Seniorów Dzielnicy Śródmieście Miasta Stołecznego Warszawy, ul. Nowogrodzka 43, 00-691 Warszawa, tel. 22 443 92 28, faks 22 443 94 92, srodmiescie.wor@um.warszawa.pl, um.warszawa.pl, srodmiescie.um.warszaw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 15" descr="Rada Seniorów Dzielnicy Śródmieście Miasta Stołecznego Warszawy, ul. Nowogrodzka 43, 00-691 Warszawa, tel. 22 443 92 28, faks 22 443 94 92, srodmiescie.wor@um.warszawa.pl, um.warszawa.pl, srodmiescie.um.warszawa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5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65A86"/>
    <w:multiLevelType w:val="hybridMultilevel"/>
    <w:tmpl w:val="EF145B48"/>
    <w:lvl w:ilvl="0" w:tplc="F00ED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647479"/>
    <w:multiLevelType w:val="hybridMultilevel"/>
    <w:tmpl w:val="D69EE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B3DDE"/>
    <w:multiLevelType w:val="multilevel"/>
    <w:tmpl w:val="CF2093D2"/>
    <w:lvl w:ilvl="0">
      <w:start w:val="1"/>
      <w:numFmt w:val="decimal"/>
      <w:lvlText w:val="%1)"/>
      <w:lvlJc w:val="left"/>
      <w:pPr>
        <w:tabs>
          <w:tab w:val="num" w:pos="425"/>
        </w:tabs>
        <w:ind w:left="992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0"/>
        </w:tabs>
        <w:ind w:left="1417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5"/>
        </w:tabs>
        <w:ind w:left="184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0"/>
        </w:tabs>
        <w:ind w:left="2267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5"/>
        </w:tabs>
        <w:ind w:left="2692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0"/>
        </w:tabs>
        <w:ind w:left="311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354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96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4392" w:hanging="425"/>
      </w:pPr>
      <w:rPr>
        <w:rFonts w:hint="default"/>
      </w:rPr>
    </w:lvl>
  </w:abstractNum>
  <w:abstractNum w:abstractNumId="5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748078">
    <w:abstractNumId w:val="0"/>
  </w:num>
  <w:num w:numId="2" w16cid:durableId="691034028">
    <w:abstractNumId w:val="1"/>
  </w:num>
  <w:num w:numId="3" w16cid:durableId="271715682">
    <w:abstractNumId w:val="5"/>
  </w:num>
  <w:num w:numId="4" w16cid:durableId="2078357876">
    <w:abstractNumId w:val="4"/>
  </w:num>
  <w:num w:numId="5" w16cid:durableId="1067074994">
    <w:abstractNumId w:val="2"/>
  </w:num>
  <w:num w:numId="6" w16cid:durableId="6198426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22CD2"/>
    <w:rsid w:val="00022DCE"/>
    <w:rsid w:val="0005117B"/>
    <w:rsid w:val="000A1929"/>
    <w:rsid w:val="000B4DC4"/>
    <w:rsid w:val="000C47D4"/>
    <w:rsid w:val="000E4923"/>
    <w:rsid w:val="0010505D"/>
    <w:rsid w:val="001250F1"/>
    <w:rsid w:val="001455F7"/>
    <w:rsid w:val="00154806"/>
    <w:rsid w:val="00166C7A"/>
    <w:rsid w:val="001A22B2"/>
    <w:rsid w:val="001D63DE"/>
    <w:rsid w:val="002158B1"/>
    <w:rsid w:val="002317DF"/>
    <w:rsid w:val="00233848"/>
    <w:rsid w:val="0024014F"/>
    <w:rsid w:val="00291161"/>
    <w:rsid w:val="00295B1E"/>
    <w:rsid w:val="00320428"/>
    <w:rsid w:val="00353847"/>
    <w:rsid w:val="00356A3E"/>
    <w:rsid w:val="003D4B34"/>
    <w:rsid w:val="003E3016"/>
    <w:rsid w:val="004027B8"/>
    <w:rsid w:val="00421067"/>
    <w:rsid w:val="004503E2"/>
    <w:rsid w:val="00477A54"/>
    <w:rsid w:val="00485FF8"/>
    <w:rsid w:val="00495833"/>
    <w:rsid w:val="004A5B1E"/>
    <w:rsid w:val="004D25AE"/>
    <w:rsid w:val="004F085D"/>
    <w:rsid w:val="0054486C"/>
    <w:rsid w:val="005724AF"/>
    <w:rsid w:val="0057494E"/>
    <w:rsid w:val="005A1F50"/>
    <w:rsid w:val="005C1E0C"/>
    <w:rsid w:val="005D3D35"/>
    <w:rsid w:val="005E1B77"/>
    <w:rsid w:val="005E4EF3"/>
    <w:rsid w:val="006238D7"/>
    <w:rsid w:val="006336C1"/>
    <w:rsid w:val="00657687"/>
    <w:rsid w:val="0067639C"/>
    <w:rsid w:val="00764EC2"/>
    <w:rsid w:val="007976E2"/>
    <w:rsid w:val="007A740F"/>
    <w:rsid w:val="007F2BA8"/>
    <w:rsid w:val="008440B9"/>
    <w:rsid w:val="008608C2"/>
    <w:rsid w:val="00890504"/>
    <w:rsid w:val="008A1DAA"/>
    <w:rsid w:val="008D2F56"/>
    <w:rsid w:val="00935651"/>
    <w:rsid w:val="0093775F"/>
    <w:rsid w:val="00937849"/>
    <w:rsid w:val="00977F9A"/>
    <w:rsid w:val="00983EF2"/>
    <w:rsid w:val="00990197"/>
    <w:rsid w:val="009A3481"/>
    <w:rsid w:val="009C1D44"/>
    <w:rsid w:val="009C68FE"/>
    <w:rsid w:val="00A03EC7"/>
    <w:rsid w:val="00A1350E"/>
    <w:rsid w:val="00A13B83"/>
    <w:rsid w:val="00A37F5F"/>
    <w:rsid w:val="00A416F6"/>
    <w:rsid w:val="00A872B1"/>
    <w:rsid w:val="00A95512"/>
    <w:rsid w:val="00AB640E"/>
    <w:rsid w:val="00AC07BE"/>
    <w:rsid w:val="00AC13F5"/>
    <w:rsid w:val="00AF6DAB"/>
    <w:rsid w:val="00B05377"/>
    <w:rsid w:val="00B100B0"/>
    <w:rsid w:val="00B41D85"/>
    <w:rsid w:val="00B45C5E"/>
    <w:rsid w:val="00B66CBF"/>
    <w:rsid w:val="00B737B1"/>
    <w:rsid w:val="00B7739A"/>
    <w:rsid w:val="00B842D4"/>
    <w:rsid w:val="00C006C0"/>
    <w:rsid w:val="00C14C6A"/>
    <w:rsid w:val="00C2120A"/>
    <w:rsid w:val="00C70BAA"/>
    <w:rsid w:val="00C848B9"/>
    <w:rsid w:val="00C84DAC"/>
    <w:rsid w:val="00C877E9"/>
    <w:rsid w:val="00CD02A1"/>
    <w:rsid w:val="00D0236F"/>
    <w:rsid w:val="00D57FED"/>
    <w:rsid w:val="00D84A62"/>
    <w:rsid w:val="00D90647"/>
    <w:rsid w:val="00D93E4D"/>
    <w:rsid w:val="00E072C5"/>
    <w:rsid w:val="00E52235"/>
    <w:rsid w:val="00E54CB0"/>
    <w:rsid w:val="00E665A7"/>
    <w:rsid w:val="00E737BB"/>
    <w:rsid w:val="00E96270"/>
    <w:rsid w:val="00EB2311"/>
    <w:rsid w:val="00ED1807"/>
    <w:rsid w:val="00ED2673"/>
    <w:rsid w:val="00F32F98"/>
    <w:rsid w:val="00F35579"/>
    <w:rsid w:val="00F5250D"/>
    <w:rsid w:val="00F61102"/>
    <w:rsid w:val="00F76997"/>
    <w:rsid w:val="00F8546C"/>
    <w:rsid w:val="00FA51EF"/>
    <w:rsid w:val="00FB6864"/>
    <w:rsid w:val="00FD5E80"/>
    <w:rsid w:val="00FF0EB5"/>
    <w:rsid w:val="3E9C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89AB1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C5E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76997"/>
    <w:pPr>
      <w:spacing w:before="240" w:after="720"/>
      <w:outlineLvl w:val="0"/>
    </w:pPr>
    <w:rPr>
      <w:b/>
      <w:iCs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45C5E"/>
    <w:pPr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D2673"/>
    <w:pPr>
      <w:keepNext/>
      <w:keepLines/>
      <w:outlineLvl w:val="2"/>
    </w:pPr>
    <w:rPr>
      <w:rFonts w:ascii="Calibri" w:eastAsiaTheme="majorEastAsia" w:hAnsi="Calibri" w:cstheme="majorBid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45C5E"/>
    <w:rPr>
      <w:rFonts w:eastAsia="Times New Roman" w:cs="Times New Roman"/>
      <w:b/>
      <w:bCs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76997"/>
    <w:rPr>
      <w:rFonts w:eastAsia="Times New Roman" w:cs="Times New Roman"/>
      <w:b/>
      <w:iCs/>
      <w:szCs w:val="24"/>
      <w:lang w:eastAsia="pl-PL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5C5E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qFormat/>
    <w:rsid w:val="00B45C5E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45C5E"/>
    <w:rPr>
      <w:rFonts w:eastAsia="Times New Roman" w:cs="Times New Roman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3775F"/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B45C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5C5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D2673"/>
    <w:rPr>
      <w:rFonts w:ascii="Calibri" w:eastAsiaTheme="majorEastAsia" w:hAnsi="Calibri" w:cstheme="majorBidi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C0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202C2B6D3AB44D82A4759323C0096D" ma:contentTypeVersion="6" ma:contentTypeDescription="Utwórz nowy dokument." ma:contentTypeScope="" ma:versionID="5873123c50d98b69d7f3aa6124bd1b05">
  <xsd:schema xmlns:xsd="http://www.w3.org/2001/XMLSchema" xmlns:xs="http://www.w3.org/2001/XMLSchema" xmlns:p="http://schemas.microsoft.com/office/2006/metadata/properties" xmlns:ns2="25faaf7a-68f2-49ae-83f3-5370448608ae" xmlns:ns3="fdb0af59-9df3-4bf8-a896-cd754ed523fe" targetNamespace="http://schemas.microsoft.com/office/2006/metadata/properties" ma:root="true" ma:fieldsID="44d2fdbcb50f344b164e01691fc185dd" ns2:_="" ns3:_="">
    <xsd:import namespace="25faaf7a-68f2-49ae-83f3-5370448608ae"/>
    <xsd:import namespace="fdb0af59-9df3-4bf8-a896-cd754ed52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aaf7a-68f2-49ae-83f3-537044860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0af59-9df3-4bf8-a896-cd754ed52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CD094F-E345-47F0-90BB-3E9C86342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aaf7a-68f2-49ae-83f3-5370448608ae"/>
    <ds:schemaRef ds:uri="fdb0af59-9df3-4bf8-a896-cd754ed52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0794F-1FBA-4CF4-9BA0-04A4E8650F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948DC-8BD5-4663-91F7-8AE91C6459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Ciechomska Kamila</cp:lastModifiedBy>
  <cp:revision>3</cp:revision>
  <cp:lastPrinted>2026-01-14T13:41:00Z</cp:lastPrinted>
  <dcterms:created xsi:type="dcterms:W3CDTF">2026-02-17T10:09:00Z</dcterms:created>
  <dcterms:modified xsi:type="dcterms:W3CDTF">2026-02-18T10:55:00Z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0x010100EB202C2B6D3AB44D82A4759323C0096D</vt:lpwstr>
  </property>
  <property fmtid="{D5CDD505-2E9C-101B-9397-08002B2CF9AE}" pid="3" name="MediaServiceImageTags">
    <vt:lpwstr/>
  </property>
</Properties>
</file>