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DFB" w:rsidRPr="00BA3F71" w:rsidRDefault="00E20DFB" w:rsidP="00FE6E58">
      <w:pPr>
        <w:jc w:val="center"/>
        <w:rPr>
          <w:b/>
          <w:sz w:val="28"/>
        </w:rPr>
      </w:pPr>
      <w:r w:rsidRPr="00BA3F71">
        <w:rPr>
          <w:b/>
          <w:sz w:val="28"/>
        </w:rPr>
        <w:t>REKOMENDACJA</w:t>
      </w:r>
      <w:r w:rsidR="00FE6E58" w:rsidRPr="00BA3F71">
        <w:rPr>
          <w:b/>
          <w:sz w:val="28"/>
        </w:rPr>
        <w:t xml:space="preserve"> DZIELNICOWEJ RADY SENIORÓW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595EEF" w:rsidRPr="00FE6E58" w:rsidRDefault="00595EEF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Nazwa Podmiotu</w:t>
            </w:r>
            <w:r w:rsidR="00E20DFB" w:rsidRPr="00FE6E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:rsidR="00595EEF" w:rsidRP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595EEF" w:rsidRPr="00FE6E58" w:rsidRDefault="00595EEF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Adres Podmiotu</w:t>
            </w:r>
            <w:r w:rsidR="00E20DFB" w:rsidRPr="00FE6E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595EEF" w:rsidRPr="00FE6E58" w:rsidRDefault="00595EEF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Numer wniosku konkursowego</w:t>
            </w:r>
            <w:r w:rsidR="00E20DFB" w:rsidRPr="00FE6E58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595EEF" w:rsidRPr="00FE6E58" w:rsidRDefault="00595EEF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Kategoria</w:t>
            </w:r>
            <w:r w:rsidR="00E20DFB" w:rsidRPr="00FE6E58">
              <w:rPr>
                <w:b/>
                <w:sz w:val="20"/>
                <w:szCs w:val="20"/>
              </w:rPr>
              <w:t>:</w:t>
            </w:r>
          </w:p>
          <w:p w:rsidR="00F1506D" w:rsidRPr="00F1506D" w:rsidRDefault="00F1506D" w:rsidP="00F1506D">
            <w:pPr>
              <w:jc w:val="center"/>
              <w:rPr>
                <w:b/>
                <w:i/>
                <w:sz w:val="20"/>
              </w:rPr>
            </w:pPr>
            <w:r w:rsidRPr="00F1506D">
              <w:rPr>
                <w:b/>
                <w:i/>
                <w:sz w:val="20"/>
              </w:rPr>
              <w:t xml:space="preserve">1. administracja publiczna; 2. kultura; </w:t>
            </w:r>
          </w:p>
          <w:p w:rsidR="0048103B" w:rsidRPr="00A63D12" w:rsidRDefault="00F1506D" w:rsidP="0048103B">
            <w:pPr>
              <w:jc w:val="center"/>
              <w:rPr>
                <w:b/>
                <w:i/>
                <w:sz w:val="20"/>
              </w:rPr>
            </w:pPr>
            <w:r w:rsidRPr="00F1506D">
              <w:rPr>
                <w:b/>
                <w:i/>
                <w:sz w:val="20"/>
              </w:rPr>
              <w:t xml:space="preserve">3. edukacja i oświata; 4. zdrowie i pomoc społeczna; 5. sport i rekreacja; 6. gastronomia; 7. </w:t>
            </w:r>
            <w:r w:rsidR="0048103B" w:rsidRPr="00A63D12">
              <w:rPr>
                <w:b/>
                <w:i/>
                <w:sz w:val="20"/>
              </w:rPr>
              <w:t>punkty usługowo-handlowe</w:t>
            </w:r>
          </w:p>
          <w:p w:rsidR="00483CED" w:rsidRPr="00CB4426" w:rsidRDefault="0048103B" w:rsidP="0048103B">
            <w:pPr>
              <w:jc w:val="center"/>
              <w:rPr>
                <w:i/>
                <w:color w:val="000000" w:themeColor="text1"/>
                <w:sz w:val="20"/>
              </w:rPr>
            </w:pPr>
            <w:r w:rsidRPr="00A63D12">
              <w:rPr>
                <w:i/>
                <w:sz w:val="20"/>
                <w:szCs w:val="20"/>
              </w:rPr>
              <w:t xml:space="preserve"> (określa dzielnicowa rada seniorów)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E20DFB" w:rsidRPr="00FE6E58" w:rsidRDefault="00E20DFB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Czy wniosek spełnia kryteria udziału w konkursie:</w:t>
            </w:r>
          </w:p>
          <w:p w:rsidR="00595EEF" w:rsidRPr="00FE6E58" w:rsidRDefault="00E20DFB" w:rsidP="00FE6E58">
            <w:pPr>
              <w:jc w:val="center"/>
              <w:rPr>
                <w:i/>
                <w:sz w:val="20"/>
                <w:szCs w:val="20"/>
              </w:rPr>
            </w:pPr>
            <w:r w:rsidRPr="00FE6E58">
              <w:rPr>
                <w:i/>
                <w:sz w:val="20"/>
                <w:szCs w:val="20"/>
              </w:rPr>
              <w:t>(TAK/NIE)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595EEF" w:rsidRPr="00FE6E58" w:rsidRDefault="00E20DFB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Data wizytacji podmiotu: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  <w:tr w:rsidR="00595EEF" w:rsidTr="000A5F96">
        <w:tc>
          <w:tcPr>
            <w:tcW w:w="3539" w:type="dxa"/>
            <w:shd w:val="clear" w:color="auto" w:fill="F2F2F2" w:themeFill="background1" w:themeFillShade="F2"/>
          </w:tcPr>
          <w:p w:rsidR="00E20DFB" w:rsidRPr="00FE6E58" w:rsidRDefault="00E20DFB" w:rsidP="00FE6E58">
            <w:pPr>
              <w:jc w:val="center"/>
              <w:rPr>
                <w:b/>
                <w:sz w:val="20"/>
                <w:szCs w:val="20"/>
              </w:rPr>
            </w:pPr>
            <w:r w:rsidRPr="00FE6E58">
              <w:rPr>
                <w:b/>
                <w:sz w:val="20"/>
                <w:szCs w:val="20"/>
              </w:rPr>
              <w:t>Skład grupy wizytującej podmiot:</w:t>
            </w:r>
          </w:p>
          <w:p w:rsidR="00595EEF" w:rsidRPr="00FE6E58" w:rsidRDefault="00E20DFB" w:rsidP="00FE6E58">
            <w:pPr>
              <w:jc w:val="center"/>
              <w:rPr>
                <w:sz w:val="20"/>
                <w:szCs w:val="20"/>
              </w:rPr>
            </w:pPr>
            <w:r w:rsidRPr="00FE6E58">
              <w:rPr>
                <w:sz w:val="20"/>
                <w:szCs w:val="20"/>
              </w:rPr>
              <w:t>(minimum 2 osoby)</w:t>
            </w:r>
          </w:p>
        </w:tc>
        <w:tc>
          <w:tcPr>
            <w:tcW w:w="5523" w:type="dxa"/>
            <w:vAlign w:val="center"/>
          </w:tcPr>
          <w:p w:rsidR="00595EEF" w:rsidRDefault="00595EEF" w:rsidP="00F1506D">
            <w:pPr>
              <w:jc w:val="center"/>
            </w:pPr>
          </w:p>
        </w:tc>
      </w:tr>
    </w:tbl>
    <w:p w:rsidR="00595EEF" w:rsidRDefault="00595EEF" w:rsidP="00F70D7A">
      <w:pPr>
        <w:spacing w:before="240" w:after="0"/>
        <w:jc w:val="center"/>
        <w:rPr>
          <w:b/>
          <w:sz w:val="24"/>
        </w:rPr>
      </w:pPr>
      <w:r w:rsidRPr="00FE6E58">
        <w:rPr>
          <w:b/>
          <w:sz w:val="24"/>
        </w:rPr>
        <w:t>Rada Seniorów Dzielnicy………………………………. m.st Warszawy,</w:t>
      </w:r>
      <w:r w:rsidR="00E20DFB" w:rsidRPr="00FE6E58">
        <w:rPr>
          <w:b/>
          <w:sz w:val="24"/>
        </w:rPr>
        <w:t xml:space="preserve"> na posiedzeniu dniu ……………………… uznała, że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F70D7A" w:rsidTr="00F70D7A">
        <w:trPr>
          <w:trHeight w:val="340"/>
        </w:trPr>
        <w:tc>
          <w:tcPr>
            <w:tcW w:w="4531" w:type="dxa"/>
          </w:tcPr>
          <w:p w:rsidR="00F70D7A" w:rsidRPr="00F70D7A" w:rsidRDefault="00F70D7A" w:rsidP="00F70D7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  <w:r w:rsidRPr="00F70D7A">
              <w:rPr>
                <w:b/>
                <w:sz w:val="24"/>
              </w:rPr>
              <w:t>rekomenduje</w:t>
            </w:r>
          </w:p>
        </w:tc>
        <w:tc>
          <w:tcPr>
            <w:tcW w:w="4531" w:type="dxa"/>
          </w:tcPr>
          <w:p w:rsidR="00F70D7A" w:rsidRPr="00F70D7A" w:rsidRDefault="00F70D7A" w:rsidP="00F70D7A">
            <w:pPr>
              <w:pStyle w:val="Akapitzlist"/>
              <w:numPr>
                <w:ilvl w:val="0"/>
                <w:numId w:val="2"/>
              </w:numPr>
              <w:jc w:val="center"/>
              <w:rPr>
                <w:b/>
                <w:sz w:val="24"/>
              </w:rPr>
            </w:pPr>
            <w:r w:rsidRPr="00F70D7A">
              <w:rPr>
                <w:b/>
                <w:sz w:val="24"/>
              </w:rPr>
              <w:t>nie rekomenduje</w:t>
            </w:r>
          </w:p>
        </w:tc>
      </w:tr>
    </w:tbl>
    <w:p w:rsidR="00595EEF" w:rsidRPr="00FE6E58" w:rsidRDefault="00E20DFB" w:rsidP="00F70D7A">
      <w:pPr>
        <w:spacing w:before="240"/>
        <w:jc w:val="center"/>
        <w:rPr>
          <w:b/>
          <w:sz w:val="24"/>
        </w:rPr>
      </w:pPr>
      <w:r w:rsidRPr="00FE6E58">
        <w:rPr>
          <w:b/>
          <w:sz w:val="24"/>
        </w:rPr>
        <w:t>w</w:t>
      </w:r>
      <w:r w:rsidR="00595EEF" w:rsidRPr="00FE6E58">
        <w:rPr>
          <w:b/>
          <w:sz w:val="24"/>
        </w:rPr>
        <w:t>nios</w:t>
      </w:r>
      <w:r w:rsidRPr="00FE6E58">
        <w:rPr>
          <w:b/>
          <w:sz w:val="24"/>
        </w:rPr>
        <w:t>ek/u</w:t>
      </w:r>
      <w:r w:rsidR="00595EEF" w:rsidRPr="00FE6E58">
        <w:rPr>
          <w:b/>
          <w:sz w:val="24"/>
        </w:rPr>
        <w:t xml:space="preserve"> nr………………………………</w:t>
      </w:r>
      <w:r w:rsidRPr="00FE6E58">
        <w:rPr>
          <w:b/>
          <w:sz w:val="24"/>
        </w:rPr>
        <w:t xml:space="preserve"> do</w:t>
      </w:r>
      <w:r w:rsidR="00595EEF" w:rsidRPr="00FE6E58">
        <w:rPr>
          <w:b/>
          <w:sz w:val="24"/>
        </w:rPr>
        <w:t xml:space="preserve"> </w:t>
      </w:r>
      <w:r w:rsidRPr="00FE6E58">
        <w:rPr>
          <w:b/>
          <w:sz w:val="24"/>
        </w:rPr>
        <w:t>dalszej oceny w ramach konkursu o certyfikat</w:t>
      </w:r>
      <w:r w:rsidR="00FE6E58" w:rsidRPr="00FE6E58">
        <w:rPr>
          <w:b/>
          <w:sz w:val="24"/>
        </w:rPr>
        <w:t xml:space="preserve"> w konkursie</w:t>
      </w:r>
      <w:r w:rsidRPr="00FE6E58">
        <w:rPr>
          <w:b/>
          <w:sz w:val="24"/>
        </w:rPr>
        <w:t xml:space="preserve"> Miejsc</w:t>
      </w:r>
      <w:r w:rsidR="00FE6E58" w:rsidRPr="00FE6E58">
        <w:rPr>
          <w:b/>
          <w:sz w:val="24"/>
        </w:rPr>
        <w:t>e</w:t>
      </w:r>
      <w:r w:rsidRPr="00FE6E58">
        <w:rPr>
          <w:b/>
          <w:sz w:val="24"/>
        </w:rPr>
        <w:t xml:space="preserve"> Przyjazne</w:t>
      </w:r>
      <w:r w:rsidR="00FE6E58" w:rsidRPr="00FE6E58">
        <w:rPr>
          <w:b/>
          <w:sz w:val="24"/>
        </w:rPr>
        <w:t xml:space="preserve"> </w:t>
      </w:r>
      <w:r w:rsidRPr="00FE6E58">
        <w:rPr>
          <w:b/>
          <w:sz w:val="24"/>
        </w:rPr>
        <w:t>Seniorom</w:t>
      </w:r>
      <w:r w:rsidR="00595EEF" w:rsidRPr="00FE6E58">
        <w:rPr>
          <w:b/>
          <w:sz w:val="24"/>
        </w:rPr>
        <w:t xml:space="preserve"> w roku</w:t>
      </w:r>
      <w:r w:rsidR="007E6F3E">
        <w:rPr>
          <w:b/>
          <w:sz w:val="24"/>
        </w:rPr>
        <w:t xml:space="preserve"> 202</w:t>
      </w:r>
      <w:r w:rsidR="00A80461">
        <w:rPr>
          <w:b/>
          <w:sz w:val="24"/>
        </w:rPr>
        <w:t>5</w:t>
      </w:r>
      <w:bookmarkStart w:id="0" w:name="_GoBack"/>
      <w:bookmarkEnd w:id="0"/>
    </w:p>
    <w:p w:rsidR="00FE6E58" w:rsidRPr="00FE6E58" w:rsidRDefault="00FE6E58" w:rsidP="00E20DFB">
      <w:pPr>
        <w:jc w:val="center"/>
        <w:rPr>
          <w:b/>
          <w:sz w:val="20"/>
        </w:rPr>
      </w:pPr>
    </w:p>
    <w:p w:rsidR="00E20DFB" w:rsidRPr="00FE6E58" w:rsidRDefault="00E20DFB" w:rsidP="00FE6E58">
      <w:pPr>
        <w:spacing w:after="0"/>
        <w:jc w:val="center"/>
        <w:rPr>
          <w:sz w:val="20"/>
          <w:szCs w:val="24"/>
        </w:rPr>
      </w:pPr>
      <w:r w:rsidRPr="00FE6E58">
        <w:rPr>
          <w:sz w:val="20"/>
          <w:szCs w:val="24"/>
        </w:rPr>
        <w:t>..................................</w:t>
      </w:r>
      <w:r w:rsidR="00FE6E58">
        <w:rPr>
          <w:sz w:val="20"/>
          <w:szCs w:val="24"/>
        </w:rPr>
        <w:t>...........</w:t>
      </w:r>
    </w:p>
    <w:p w:rsidR="00595EEF" w:rsidRPr="00FE6E58" w:rsidRDefault="00FE6E58" w:rsidP="00FE6E58">
      <w:pPr>
        <w:spacing w:after="0"/>
        <w:jc w:val="center"/>
        <w:rPr>
          <w:i/>
          <w:sz w:val="20"/>
          <w:szCs w:val="20"/>
        </w:rPr>
      </w:pPr>
      <w:r w:rsidRPr="00FE6E58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d</w:t>
      </w:r>
      <w:r w:rsidR="00E20DFB" w:rsidRPr="00FE6E58">
        <w:rPr>
          <w:i/>
          <w:sz w:val="20"/>
          <w:szCs w:val="20"/>
        </w:rPr>
        <w:t xml:space="preserve">ata i podpis przewodniczącego </w:t>
      </w:r>
      <w:r w:rsidR="0020550C" w:rsidRPr="005E33BF">
        <w:rPr>
          <w:i/>
          <w:color w:val="000000" w:themeColor="text1"/>
          <w:sz w:val="20"/>
          <w:szCs w:val="20"/>
        </w:rPr>
        <w:t>Dzielnicowej Rady Seniorów</w:t>
      </w:r>
      <w:r w:rsidRPr="00FE6E58">
        <w:rPr>
          <w:i/>
          <w:sz w:val="20"/>
          <w:szCs w:val="20"/>
        </w:rPr>
        <w:t>)</w:t>
      </w:r>
    </w:p>
    <w:p w:rsidR="00FE6E58" w:rsidRPr="00E20DFB" w:rsidRDefault="00FE6E58" w:rsidP="00FE6E58">
      <w:pPr>
        <w:spacing w:after="0"/>
        <w:jc w:val="center"/>
        <w:rPr>
          <w:i/>
          <w:sz w:val="18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E20DFB" w:rsidTr="002305E9">
        <w:tc>
          <w:tcPr>
            <w:tcW w:w="10065" w:type="dxa"/>
            <w:shd w:val="clear" w:color="auto" w:fill="F2F2F2" w:themeFill="background1" w:themeFillShade="F2"/>
          </w:tcPr>
          <w:p w:rsidR="00FE6E58" w:rsidRPr="00FE6E58" w:rsidRDefault="00FE6E58" w:rsidP="00FE6E58">
            <w:pPr>
              <w:jc w:val="center"/>
              <w:rPr>
                <w:b/>
                <w:sz w:val="24"/>
              </w:rPr>
            </w:pPr>
            <w:r w:rsidRPr="00FE6E58">
              <w:rPr>
                <w:b/>
                <w:sz w:val="24"/>
              </w:rPr>
              <w:t xml:space="preserve">UZASADNIENIE </w:t>
            </w:r>
          </w:p>
          <w:p w:rsidR="00854A18" w:rsidRPr="00CB4426" w:rsidRDefault="00854A18" w:rsidP="0094369C">
            <w:pPr>
              <w:jc w:val="center"/>
              <w:rPr>
                <w:i/>
                <w:color w:val="000000" w:themeColor="text1"/>
              </w:rPr>
            </w:pPr>
            <w:r w:rsidRPr="00CB4426">
              <w:rPr>
                <w:i/>
                <w:color w:val="000000" w:themeColor="text1"/>
                <w:sz w:val="20"/>
              </w:rPr>
              <w:t>Należy wpisać wszystkie istotne informacje, które nie wynikają ze złożonego wniosku</w:t>
            </w:r>
            <w:r w:rsidR="005E1E53">
              <w:rPr>
                <w:i/>
                <w:color w:val="000000" w:themeColor="text1"/>
                <w:sz w:val="20"/>
              </w:rPr>
              <w:t>,</w:t>
            </w:r>
            <w:r w:rsidRPr="00CB4426">
              <w:rPr>
                <w:i/>
                <w:color w:val="000000" w:themeColor="text1"/>
                <w:sz w:val="20"/>
              </w:rPr>
              <w:t xml:space="preserve"> a przycz</w:t>
            </w:r>
            <w:r w:rsidR="0094369C">
              <w:rPr>
                <w:i/>
                <w:color w:val="000000" w:themeColor="text1"/>
                <w:sz w:val="20"/>
              </w:rPr>
              <w:t>yniły się</w:t>
            </w:r>
            <w:r w:rsidR="005E1E53">
              <w:rPr>
                <w:i/>
                <w:color w:val="000000" w:themeColor="text1"/>
                <w:sz w:val="20"/>
              </w:rPr>
              <w:t xml:space="preserve"> do</w:t>
            </w:r>
            <w:r w:rsidR="0094369C">
              <w:rPr>
                <w:i/>
                <w:color w:val="000000" w:themeColor="text1"/>
                <w:sz w:val="20"/>
              </w:rPr>
              <w:t xml:space="preserve"> rekomendowania lub nie</w:t>
            </w:r>
            <w:r w:rsidRPr="00CB4426">
              <w:rPr>
                <w:i/>
                <w:color w:val="000000" w:themeColor="text1"/>
                <w:sz w:val="20"/>
              </w:rPr>
              <w:t>rekomendowania wnioskowanego miejsca do dalszej oceny. Zalecane min. 300 słów.</w:t>
            </w:r>
          </w:p>
        </w:tc>
      </w:tr>
      <w:tr w:rsidR="00E20DFB" w:rsidTr="002305E9">
        <w:tc>
          <w:tcPr>
            <w:tcW w:w="10065" w:type="dxa"/>
          </w:tcPr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E6E58" w:rsidRDefault="00FE6E58" w:rsidP="00FE6E58">
            <w:pPr>
              <w:rPr>
                <w:sz w:val="20"/>
              </w:rPr>
            </w:pPr>
          </w:p>
          <w:p w:rsidR="00F70D7A" w:rsidRDefault="00F70D7A" w:rsidP="00FE6E58">
            <w:pPr>
              <w:rPr>
                <w:sz w:val="20"/>
              </w:rPr>
            </w:pPr>
          </w:p>
          <w:p w:rsidR="00F70D7A" w:rsidRDefault="00F70D7A" w:rsidP="00FE6E58">
            <w:pPr>
              <w:rPr>
                <w:sz w:val="20"/>
              </w:rPr>
            </w:pPr>
          </w:p>
          <w:p w:rsidR="00F70D7A" w:rsidRDefault="00F70D7A" w:rsidP="00FE6E58">
            <w:pPr>
              <w:rPr>
                <w:sz w:val="20"/>
              </w:rPr>
            </w:pPr>
          </w:p>
          <w:p w:rsidR="00F70D7A" w:rsidRDefault="00F70D7A" w:rsidP="00FE6E58">
            <w:pPr>
              <w:rPr>
                <w:sz w:val="20"/>
              </w:rPr>
            </w:pPr>
          </w:p>
          <w:p w:rsidR="00F70D7A" w:rsidRDefault="00F70D7A" w:rsidP="00FE6E58">
            <w:pPr>
              <w:rPr>
                <w:sz w:val="20"/>
              </w:rPr>
            </w:pPr>
          </w:p>
          <w:p w:rsidR="00FE6E58" w:rsidRDefault="00FE6E58"/>
        </w:tc>
      </w:tr>
    </w:tbl>
    <w:p w:rsidR="00CB4426" w:rsidRDefault="00CB4426" w:rsidP="00870642">
      <w:pPr>
        <w:jc w:val="center"/>
        <w:rPr>
          <w:b/>
          <w:sz w:val="28"/>
        </w:rPr>
      </w:pPr>
    </w:p>
    <w:p w:rsidR="00CB4426" w:rsidRDefault="00CB4426" w:rsidP="00870642">
      <w:pPr>
        <w:jc w:val="center"/>
        <w:rPr>
          <w:b/>
          <w:sz w:val="28"/>
        </w:rPr>
      </w:pPr>
    </w:p>
    <w:p w:rsidR="007C7D78" w:rsidRPr="00AA71EC" w:rsidRDefault="007C7D78" w:rsidP="00870642">
      <w:pPr>
        <w:jc w:val="center"/>
        <w:rPr>
          <w:b/>
          <w:sz w:val="28"/>
        </w:rPr>
      </w:pPr>
      <w:r w:rsidRPr="00AA71EC">
        <w:rPr>
          <w:b/>
          <w:sz w:val="28"/>
        </w:rPr>
        <w:lastRenderedPageBreak/>
        <w:t>ZESTAW PYTAŃ UŁATWIAJĄCY WERYFIKACJĘ WNIOSKU</w:t>
      </w:r>
      <w:r>
        <w:rPr>
          <w:b/>
          <w:sz w:val="28"/>
        </w:rPr>
        <w:t>:</w:t>
      </w:r>
    </w:p>
    <w:p w:rsidR="00573120" w:rsidRDefault="005E33BF" w:rsidP="00573120">
      <w:pPr>
        <w:jc w:val="center"/>
        <w:rPr>
          <w:i/>
          <w:iCs/>
          <w:sz w:val="24"/>
          <w:szCs w:val="24"/>
        </w:rPr>
      </w:pPr>
      <w:r w:rsidRPr="005E33BF">
        <w:rPr>
          <w:i/>
          <w:iCs/>
          <w:sz w:val="24"/>
          <w:szCs w:val="24"/>
        </w:rPr>
        <w:t xml:space="preserve">Przykładowy zestaw pytań pomocniczych do przygotowania </w:t>
      </w:r>
      <w:r w:rsidRPr="005E33BF">
        <w:rPr>
          <w:i/>
          <w:iCs/>
          <w:sz w:val="24"/>
          <w:szCs w:val="24"/>
          <w:u w:val="single"/>
        </w:rPr>
        <w:t>rekomendacji</w:t>
      </w:r>
      <w:r w:rsidRPr="005E1E53">
        <w:rPr>
          <w:i/>
          <w:iCs/>
          <w:sz w:val="24"/>
          <w:szCs w:val="24"/>
        </w:rPr>
        <w:t xml:space="preserve"> </w:t>
      </w:r>
      <w:r w:rsidRPr="005E33BF">
        <w:rPr>
          <w:i/>
          <w:iCs/>
          <w:sz w:val="24"/>
          <w:szCs w:val="24"/>
        </w:rPr>
        <w:t>przez Dzielnicową Radę Seniorów. Służy on tylko do pomocy w ocenie placówki.</w:t>
      </w:r>
    </w:p>
    <w:p w:rsidR="005E33BF" w:rsidRPr="005E33BF" w:rsidRDefault="005E33BF" w:rsidP="00573120">
      <w:pPr>
        <w:jc w:val="center"/>
        <w:rPr>
          <w:i/>
          <w:iCs/>
          <w:sz w:val="24"/>
          <w:szCs w:val="24"/>
        </w:rPr>
      </w:pPr>
      <w:r w:rsidRPr="005E33BF">
        <w:rPr>
          <w:i/>
          <w:iCs/>
          <w:sz w:val="24"/>
          <w:szCs w:val="24"/>
        </w:rPr>
        <w:t>Zestaw pytań jest przykładowy, nie wyczerpuje wszystkich istotnych zagadnień ani nie obliguje do bezwzględnego ich wykorzystania podczas przygotowywania rekomendacji.</w:t>
      </w:r>
    </w:p>
    <w:p w:rsidR="005E33BF" w:rsidRDefault="005E33BF" w:rsidP="00573120">
      <w:pPr>
        <w:jc w:val="center"/>
        <w:rPr>
          <w:sz w:val="28"/>
          <w:szCs w:val="28"/>
        </w:rPr>
      </w:pPr>
      <w:r w:rsidRPr="005E33BF">
        <w:rPr>
          <w:sz w:val="28"/>
          <w:szCs w:val="28"/>
        </w:rPr>
        <w:t xml:space="preserve">Rada przekazuje tylko </w:t>
      </w:r>
      <w:r w:rsidRPr="005E33BF">
        <w:rPr>
          <w:b/>
          <w:bCs/>
          <w:sz w:val="28"/>
          <w:szCs w:val="28"/>
          <w:u w:val="single"/>
        </w:rPr>
        <w:t>REKOMENDACJ</w:t>
      </w:r>
      <w:r>
        <w:rPr>
          <w:b/>
          <w:bCs/>
          <w:sz w:val="28"/>
          <w:szCs w:val="28"/>
          <w:u w:val="single"/>
        </w:rPr>
        <w:t>Ę</w:t>
      </w:r>
      <w:r w:rsidRPr="005E33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wraz z </w:t>
      </w:r>
      <w:r w:rsidRPr="005E33BF">
        <w:rPr>
          <w:b/>
          <w:bCs/>
          <w:sz w:val="28"/>
          <w:szCs w:val="28"/>
          <w:u w:val="single"/>
        </w:rPr>
        <w:t>UZASADNIENIEM</w:t>
      </w:r>
      <w:r w:rsidR="007C7D78">
        <w:rPr>
          <w:sz w:val="28"/>
          <w:szCs w:val="28"/>
        </w:rPr>
        <w:t xml:space="preserve"> i t</w:t>
      </w:r>
      <w:r>
        <w:rPr>
          <w:sz w:val="28"/>
          <w:szCs w:val="28"/>
        </w:rPr>
        <w:t xml:space="preserve">ylko </w:t>
      </w:r>
      <w:r w:rsidR="0048103B">
        <w:rPr>
          <w:sz w:val="28"/>
          <w:szCs w:val="28"/>
        </w:rPr>
        <w:t xml:space="preserve">to </w:t>
      </w:r>
      <w:r w:rsidRPr="005E33BF">
        <w:rPr>
          <w:sz w:val="28"/>
          <w:szCs w:val="28"/>
        </w:rPr>
        <w:t xml:space="preserve">Kapituła </w:t>
      </w:r>
      <w:r>
        <w:rPr>
          <w:sz w:val="28"/>
          <w:szCs w:val="28"/>
        </w:rPr>
        <w:t>K</w:t>
      </w:r>
      <w:r w:rsidRPr="005E33BF">
        <w:rPr>
          <w:sz w:val="28"/>
          <w:szCs w:val="28"/>
        </w:rPr>
        <w:t>onkursu</w:t>
      </w:r>
      <w:r>
        <w:rPr>
          <w:sz w:val="28"/>
          <w:szCs w:val="28"/>
        </w:rPr>
        <w:t xml:space="preserve"> </w:t>
      </w:r>
      <w:r w:rsidR="007C7D78">
        <w:rPr>
          <w:sz w:val="28"/>
          <w:szCs w:val="28"/>
        </w:rPr>
        <w:t>wykorzysta</w:t>
      </w:r>
      <w:r>
        <w:rPr>
          <w:sz w:val="28"/>
          <w:szCs w:val="28"/>
        </w:rPr>
        <w:t xml:space="preserve"> przy ocenie placówki.</w:t>
      </w:r>
    </w:p>
    <w:p w:rsidR="00870642" w:rsidRDefault="00870642" w:rsidP="00072294"/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2C7224" w:rsidRPr="00044B57" w:rsidTr="002C37EA">
        <w:tc>
          <w:tcPr>
            <w:tcW w:w="9062" w:type="dxa"/>
            <w:shd w:val="clear" w:color="auto" w:fill="F2F2F2" w:themeFill="background1" w:themeFillShade="F2"/>
          </w:tcPr>
          <w:p w:rsidR="002C7224" w:rsidRPr="00044B57" w:rsidRDefault="002C7224" w:rsidP="002C7224">
            <w:pPr>
              <w:jc w:val="center"/>
            </w:pPr>
            <w:r w:rsidRPr="00A4740F">
              <w:rPr>
                <w:b/>
              </w:rPr>
              <w:t xml:space="preserve">Uwagi dla </w:t>
            </w:r>
            <w:r>
              <w:rPr>
                <w:b/>
              </w:rPr>
              <w:t>Kapituły</w:t>
            </w:r>
            <w:r w:rsidRPr="00A4740F">
              <w:rPr>
                <w:b/>
              </w:rPr>
              <w:t xml:space="preserve"> w kwestii rozwoju lub zmian do konkursu w kolejnych latach</w:t>
            </w:r>
            <w:r>
              <w:rPr>
                <w:b/>
              </w:rPr>
              <w:t>:</w:t>
            </w:r>
          </w:p>
        </w:tc>
      </w:tr>
      <w:tr w:rsidR="002C7224" w:rsidRPr="00044B57" w:rsidTr="002C7224">
        <w:tc>
          <w:tcPr>
            <w:tcW w:w="9062" w:type="dxa"/>
            <w:shd w:val="clear" w:color="auto" w:fill="FFFFFF" w:themeFill="background1"/>
          </w:tcPr>
          <w:p w:rsidR="002C7224" w:rsidRDefault="002C7224" w:rsidP="00C61446">
            <w:pPr>
              <w:rPr>
                <w:b/>
                <w:color w:val="FF0000"/>
              </w:rPr>
            </w:pPr>
          </w:p>
          <w:p w:rsidR="002C7224" w:rsidRPr="00AB6930" w:rsidRDefault="002C7224" w:rsidP="00C61446">
            <w:pPr>
              <w:rPr>
                <w:b/>
                <w:color w:val="C00000"/>
              </w:rPr>
            </w:pPr>
          </w:p>
          <w:p w:rsidR="002C7224" w:rsidRDefault="002C7224" w:rsidP="00C61446">
            <w:pPr>
              <w:rPr>
                <w:b/>
                <w:color w:val="FF0000"/>
              </w:rPr>
            </w:pPr>
          </w:p>
          <w:p w:rsidR="002C7224" w:rsidRDefault="002C7224" w:rsidP="00C61446">
            <w:pPr>
              <w:rPr>
                <w:b/>
                <w:color w:val="FF0000"/>
              </w:rPr>
            </w:pPr>
          </w:p>
          <w:p w:rsidR="002C7224" w:rsidRDefault="002C7224" w:rsidP="00C61446">
            <w:pPr>
              <w:rPr>
                <w:b/>
                <w:color w:val="FF0000"/>
              </w:rPr>
            </w:pPr>
          </w:p>
          <w:p w:rsidR="002C7224" w:rsidRDefault="002C7224" w:rsidP="00C61446">
            <w:pPr>
              <w:rPr>
                <w:b/>
                <w:color w:val="FF0000"/>
              </w:rPr>
            </w:pPr>
          </w:p>
        </w:tc>
      </w:tr>
    </w:tbl>
    <w:p w:rsidR="00CB4426" w:rsidRDefault="00CB4426" w:rsidP="00072294"/>
    <w:p w:rsidR="00573120" w:rsidRDefault="00573120" w:rsidP="00072294"/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bierze aktywny udział w Warszawskich Dniach Seniora (w którym roku)?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kierownictwo reaguje na uwagi i sugestie seniorów?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obsługa jest miła i życzliwa w stosunku do seniora?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oferuje dodatkowe udogodnienia dla seniorów (np. lupy stolikowe, uchwyty na laski)?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wprowadza nowości i innowacje w działaniach na rzecz seniorów?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współpracuje z radami seniorów i innymi organizacjami seniorskimi (np.</w:t>
      </w:r>
      <w:r w:rsidR="005E1E53">
        <w:rPr>
          <w:sz w:val="24"/>
        </w:rPr>
        <w:t>:</w:t>
      </w:r>
      <w:r w:rsidRPr="00573120">
        <w:rPr>
          <w:sz w:val="24"/>
        </w:rPr>
        <w:t xml:space="preserve"> kluby, stowarzyszenia, Uniwersytety Trzeciego Wieku)?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ma stałą ofertę usług dla seniorów?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 xml:space="preserve">Czy </w:t>
      </w:r>
      <w:r w:rsidR="00992150">
        <w:rPr>
          <w:sz w:val="24"/>
        </w:rPr>
        <w:t>p</w:t>
      </w:r>
      <w:r w:rsidRPr="00573120">
        <w:rPr>
          <w:sz w:val="24"/>
        </w:rPr>
        <w:t>odmiot udostępnia bezpła</w:t>
      </w:r>
      <w:r w:rsidR="00992150">
        <w:rPr>
          <w:sz w:val="24"/>
        </w:rPr>
        <w:t>tnie przestrzeń na p</w:t>
      </w:r>
      <w:r w:rsidRPr="00573120">
        <w:rPr>
          <w:sz w:val="24"/>
        </w:rPr>
        <w:t>rowadzenie Punkt</w:t>
      </w:r>
      <w:r w:rsidR="005E1E53">
        <w:rPr>
          <w:sz w:val="24"/>
        </w:rPr>
        <w:t>ów</w:t>
      </w:r>
      <w:r w:rsidRPr="00573120">
        <w:rPr>
          <w:sz w:val="24"/>
        </w:rPr>
        <w:t xml:space="preserve"> Cyfrowego Wsparcia Seniora lub kursów komputerowych?</w:t>
      </w:r>
    </w:p>
    <w:p w:rsidR="00573120" w:rsidRPr="00573120" w:rsidRDefault="0099215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>
        <w:rPr>
          <w:sz w:val="24"/>
        </w:rPr>
        <w:t>Czy p</w:t>
      </w:r>
      <w:r w:rsidR="005E1E53">
        <w:rPr>
          <w:sz w:val="24"/>
        </w:rPr>
        <w:t>odmiot w porozumieniu z Biurem</w:t>
      </w:r>
      <w:r w:rsidR="00573120" w:rsidRPr="00573120">
        <w:rPr>
          <w:sz w:val="24"/>
        </w:rPr>
        <w:t xml:space="preserve"> Pomocy i Projektów Społecznych prowadzi Punkt Cyfrowego Wsparcia Seniora we własnym zakresie</w:t>
      </w:r>
      <w:r>
        <w:rPr>
          <w:sz w:val="24"/>
        </w:rPr>
        <w:t>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udostępnia materiały informacyjne dedykowane seniorom (w tym wydawane przez Biuro Pomocy i Projektów Społecznych?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lastRenderedPageBreak/>
        <w:t>Czy podmiot angażuje się w dystrybucję warszawskiego magazynu #POKOLENIA?</w:t>
      </w:r>
      <w:r w:rsidR="00992150" w:rsidRPr="00992150">
        <w:t xml:space="preserve"> 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</w:t>
      </w:r>
      <w:r w:rsidR="005E1E53">
        <w:rPr>
          <w:sz w:val="24"/>
        </w:rPr>
        <w:t xml:space="preserve"> podmiot wspiera/wspierał jakąś</w:t>
      </w:r>
      <w:r w:rsidRPr="00573120">
        <w:rPr>
          <w:sz w:val="24"/>
        </w:rPr>
        <w:t xml:space="preserve"> warszawską imprezę senioralną (np. Jarmark Kreatywno</w:t>
      </w:r>
      <w:r w:rsidR="00992150">
        <w:rPr>
          <w:sz w:val="24"/>
        </w:rPr>
        <w:t>ści, Olimpiadę S</w:t>
      </w:r>
      <w:r w:rsidRPr="00573120">
        <w:rPr>
          <w:sz w:val="24"/>
        </w:rPr>
        <w:t>eniorów, Warszawski Dzie</w:t>
      </w:r>
      <w:r w:rsidR="005E1E53">
        <w:rPr>
          <w:sz w:val="24"/>
        </w:rPr>
        <w:t>ń Uniwersytetów Trzeciego Wieku,</w:t>
      </w:r>
      <w:r w:rsidRPr="00573120">
        <w:rPr>
          <w:sz w:val="24"/>
        </w:rPr>
        <w:t xml:space="preserve"> itp.)?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oferta podmiotu zmieniła się w stosunku do poprzedniego okresu (na lepsze lub gorsze)?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dany po</w:t>
      </w:r>
      <w:r w:rsidR="005E1E53">
        <w:rPr>
          <w:sz w:val="24"/>
        </w:rPr>
        <w:t>dmiot oferuje atrakcyjne zniżki</w:t>
      </w:r>
      <w:r w:rsidRPr="00573120">
        <w:rPr>
          <w:sz w:val="24"/>
        </w:rPr>
        <w:t xml:space="preserve"> dla seniorów?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oferuje seniorom bezpłatne wejścia na wydarzenia?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miejsce jest dobrze skomunikowane?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wejście do budynku jest dobrze oznaczone?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są udogodnienia dla osób z niepełnosprawnością?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punkt informacyjny znajduje się w dostępnym i widocznym miejscu?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w budynku jest ogólnodostępna winda?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są miejsca przeznaczone do odpoczynku?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materiały informacyjne (i inne druki) są czytelne (umiejscowienie, kontrast, czcionka)?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>Czy podmiot akceptuje ogólnopolską kartę seniora?</w:t>
      </w:r>
    </w:p>
    <w:p w:rsidR="00573120" w:rsidRPr="00573120" w:rsidRDefault="00573120" w:rsidP="00573120">
      <w:pPr>
        <w:pStyle w:val="Akapitzlist"/>
        <w:numPr>
          <w:ilvl w:val="0"/>
          <w:numId w:val="24"/>
        </w:numPr>
        <w:spacing w:after="0" w:line="360" w:lineRule="auto"/>
        <w:rPr>
          <w:sz w:val="24"/>
        </w:rPr>
      </w:pPr>
      <w:r w:rsidRPr="00573120">
        <w:rPr>
          <w:sz w:val="24"/>
        </w:rPr>
        <w:t xml:space="preserve">Czy na wyposażeniu placówki są dostępne dodatkowe udogodnienia (np. aparat do pomiaru ciśnienia)? </w:t>
      </w:r>
    </w:p>
    <w:p w:rsidR="00573120" w:rsidRDefault="00573120" w:rsidP="00573120">
      <w:pPr>
        <w:spacing w:after="0"/>
      </w:pPr>
    </w:p>
    <w:p w:rsidR="00573120" w:rsidRDefault="00573120" w:rsidP="00573120">
      <w:pPr>
        <w:spacing w:after="0"/>
      </w:pPr>
    </w:p>
    <w:p w:rsidR="00CB4426" w:rsidRDefault="00CB4426" w:rsidP="00072294"/>
    <w:sectPr w:rsidR="00CB4426" w:rsidSect="000A5F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D6D" w:rsidRDefault="00444D6D" w:rsidP="00E20DFB">
      <w:pPr>
        <w:spacing w:after="0" w:line="240" w:lineRule="auto"/>
      </w:pPr>
      <w:r>
        <w:separator/>
      </w:r>
    </w:p>
  </w:endnote>
  <w:endnote w:type="continuationSeparator" w:id="0">
    <w:p w:rsidR="00444D6D" w:rsidRDefault="00444D6D" w:rsidP="00E2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D6D" w:rsidRDefault="00444D6D" w:rsidP="00E20DFB">
      <w:pPr>
        <w:spacing w:after="0" w:line="240" w:lineRule="auto"/>
      </w:pPr>
      <w:r>
        <w:separator/>
      </w:r>
    </w:p>
  </w:footnote>
  <w:footnote w:type="continuationSeparator" w:id="0">
    <w:p w:rsidR="00444D6D" w:rsidRDefault="00444D6D" w:rsidP="00E2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DFB" w:rsidRPr="005E33BF" w:rsidRDefault="000A5F96" w:rsidP="000A5F96">
    <w:pPr>
      <w:spacing w:after="0" w:line="360" w:lineRule="auto"/>
      <w:jc w:val="center"/>
      <w:rPr>
        <w:rFonts w:ascii="Arial" w:hAnsi="Arial" w:cs="Arial"/>
        <w:b/>
        <w:color w:val="000000" w:themeColor="text1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4605655</wp:posOffset>
          </wp:positionH>
          <wp:positionV relativeFrom="paragraph">
            <wp:posOffset>-68580</wp:posOffset>
          </wp:positionV>
          <wp:extent cx="1524000" cy="861695"/>
          <wp:effectExtent l="0" t="0" r="0" b="0"/>
          <wp:wrapTight wrapText="bothSides">
            <wp:wrapPolygon edited="0">
              <wp:start x="0" y="0"/>
              <wp:lineTo x="0" y="21011"/>
              <wp:lineTo x="21330" y="21011"/>
              <wp:lineTo x="2133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arszawa-znak-RGB-kolorowy-podstaw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DFB">
      <w:rPr>
        <w:rFonts w:ascii="Arial" w:hAnsi="Arial" w:cs="Arial"/>
        <w:b/>
        <w:noProof/>
        <w:sz w:val="28"/>
        <w:szCs w:val="28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-575945</wp:posOffset>
          </wp:positionH>
          <wp:positionV relativeFrom="paragraph">
            <wp:posOffset>-59055</wp:posOffset>
          </wp:positionV>
          <wp:extent cx="1847850" cy="885825"/>
          <wp:effectExtent l="0" t="0" r="0" b="0"/>
          <wp:wrapSquare wrapText="bothSides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7" b="13000"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3120">
      <w:rPr>
        <w:rFonts w:ascii="Arial" w:hAnsi="Arial" w:cs="Arial"/>
        <w:b/>
        <w:noProof/>
        <w:sz w:val="28"/>
        <w:szCs w:val="28"/>
        <w:lang w:eastAsia="pl-PL"/>
      </w:rPr>
      <w:t>UZASADNIENIE</w:t>
    </w:r>
  </w:p>
  <w:p w:rsidR="00E20DFB" w:rsidRPr="005E33BF" w:rsidRDefault="00E20DFB" w:rsidP="00E20DFB">
    <w:pPr>
      <w:spacing w:after="0" w:line="360" w:lineRule="auto"/>
      <w:jc w:val="center"/>
      <w:rPr>
        <w:rFonts w:ascii="Arial" w:hAnsi="Arial" w:cs="Arial"/>
        <w:i/>
        <w:color w:val="000000" w:themeColor="text1"/>
        <w:sz w:val="24"/>
        <w:szCs w:val="24"/>
      </w:rPr>
    </w:pPr>
    <w:r w:rsidRPr="005E33BF">
      <w:rPr>
        <w:rFonts w:ascii="Arial" w:hAnsi="Arial" w:cs="Arial"/>
        <w:b/>
        <w:i/>
        <w:color w:val="000000" w:themeColor="text1"/>
        <w:sz w:val="24"/>
        <w:szCs w:val="28"/>
      </w:rPr>
      <w:t xml:space="preserve">Załącznik nr </w:t>
    </w:r>
    <w:r w:rsidR="0020550C" w:rsidRPr="005E33BF">
      <w:rPr>
        <w:rFonts w:ascii="Arial" w:hAnsi="Arial" w:cs="Arial"/>
        <w:b/>
        <w:i/>
        <w:color w:val="000000" w:themeColor="text1"/>
        <w:sz w:val="24"/>
        <w:szCs w:val="28"/>
      </w:rPr>
      <w:t>3</w:t>
    </w:r>
    <w:r w:rsidRPr="005E33BF">
      <w:rPr>
        <w:rFonts w:ascii="Arial" w:hAnsi="Arial" w:cs="Arial"/>
        <w:i/>
        <w:color w:val="000000" w:themeColor="text1"/>
        <w:sz w:val="24"/>
        <w:szCs w:val="28"/>
      </w:rPr>
      <w:t xml:space="preserve"> </w:t>
    </w:r>
    <w:r w:rsidRPr="005E33BF">
      <w:rPr>
        <w:rFonts w:ascii="Arial" w:hAnsi="Arial" w:cs="Arial"/>
        <w:i/>
        <w:color w:val="000000" w:themeColor="text1"/>
        <w:sz w:val="24"/>
        <w:szCs w:val="24"/>
      </w:rPr>
      <w:t xml:space="preserve">do Regulaminu </w:t>
    </w:r>
  </w:p>
  <w:p w:rsidR="00E20DFB" w:rsidRDefault="00E20DFB" w:rsidP="00E20DFB">
    <w:pPr>
      <w:spacing w:after="0" w:line="360" w:lineRule="auto"/>
      <w:jc w:val="center"/>
      <w:rPr>
        <w:rFonts w:ascii="Arial" w:hAnsi="Arial" w:cs="Arial"/>
        <w:i/>
        <w:sz w:val="28"/>
        <w:szCs w:val="28"/>
      </w:rPr>
    </w:pPr>
    <w:r w:rsidRPr="005E33BF">
      <w:rPr>
        <w:rFonts w:ascii="Arial" w:hAnsi="Arial" w:cs="Arial"/>
        <w:i/>
        <w:color w:val="000000" w:themeColor="text1"/>
        <w:sz w:val="24"/>
        <w:szCs w:val="24"/>
      </w:rPr>
      <w:t>konkursu „Miejsce Przy</w:t>
    </w:r>
    <w:r w:rsidRPr="0074236B">
      <w:rPr>
        <w:rFonts w:ascii="Arial" w:hAnsi="Arial" w:cs="Arial"/>
        <w:i/>
        <w:sz w:val="24"/>
        <w:szCs w:val="24"/>
      </w:rPr>
      <w:t>jazne Seniorom</w:t>
    </w:r>
    <w:r>
      <w:rPr>
        <w:rFonts w:ascii="Arial" w:hAnsi="Arial" w:cs="Arial"/>
        <w:i/>
        <w:sz w:val="28"/>
        <w:szCs w:val="28"/>
      </w:rPr>
      <w:t>”</w:t>
    </w:r>
  </w:p>
  <w:p w:rsidR="00E20DFB" w:rsidRDefault="00E20D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EF3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26D9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1AF1"/>
    <w:multiLevelType w:val="hybridMultilevel"/>
    <w:tmpl w:val="D81C3EBE"/>
    <w:lvl w:ilvl="0" w:tplc="840EA31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78CA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60808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A11B9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D1773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960F0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91711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630D9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E67E7"/>
    <w:multiLevelType w:val="hybridMultilevel"/>
    <w:tmpl w:val="12467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B1E3D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DF3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E1C4C"/>
    <w:multiLevelType w:val="hybridMultilevel"/>
    <w:tmpl w:val="95845AC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76B22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54918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6043"/>
    <w:multiLevelType w:val="hybridMultilevel"/>
    <w:tmpl w:val="85B4B9D0"/>
    <w:lvl w:ilvl="0" w:tplc="93E8CC3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9F6810"/>
    <w:multiLevelType w:val="hybridMultilevel"/>
    <w:tmpl w:val="A4A28288"/>
    <w:lvl w:ilvl="0" w:tplc="840EA31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03794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04657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B25F60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6F21F5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C96FC5"/>
    <w:multiLevelType w:val="hybridMultilevel"/>
    <w:tmpl w:val="3796F624"/>
    <w:lvl w:ilvl="0" w:tplc="93E8CC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85F14"/>
    <w:multiLevelType w:val="hybridMultilevel"/>
    <w:tmpl w:val="A59E4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3"/>
  </w:num>
  <w:num w:numId="4">
    <w:abstractNumId w:val="15"/>
  </w:num>
  <w:num w:numId="5">
    <w:abstractNumId w:val="21"/>
  </w:num>
  <w:num w:numId="6">
    <w:abstractNumId w:val="0"/>
  </w:num>
  <w:num w:numId="7">
    <w:abstractNumId w:val="9"/>
  </w:num>
  <w:num w:numId="8">
    <w:abstractNumId w:val="14"/>
  </w:num>
  <w:num w:numId="9">
    <w:abstractNumId w:val="5"/>
  </w:num>
  <w:num w:numId="10">
    <w:abstractNumId w:val="7"/>
  </w:num>
  <w:num w:numId="11">
    <w:abstractNumId w:val="12"/>
  </w:num>
  <w:num w:numId="12">
    <w:abstractNumId w:val="19"/>
  </w:num>
  <w:num w:numId="13">
    <w:abstractNumId w:val="11"/>
  </w:num>
  <w:num w:numId="14">
    <w:abstractNumId w:val="4"/>
  </w:num>
  <w:num w:numId="15">
    <w:abstractNumId w:val="18"/>
  </w:num>
  <w:num w:numId="16">
    <w:abstractNumId w:val="23"/>
  </w:num>
  <w:num w:numId="17">
    <w:abstractNumId w:val="1"/>
  </w:num>
  <w:num w:numId="18">
    <w:abstractNumId w:val="6"/>
  </w:num>
  <w:num w:numId="19">
    <w:abstractNumId w:val="3"/>
  </w:num>
  <w:num w:numId="20">
    <w:abstractNumId w:val="20"/>
  </w:num>
  <w:num w:numId="21">
    <w:abstractNumId w:val="8"/>
  </w:num>
  <w:num w:numId="22">
    <w:abstractNumId w:val="10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EEF"/>
    <w:rsid w:val="00072294"/>
    <w:rsid w:val="000A5F96"/>
    <w:rsid w:val="000F552A"/>
    <w:rsid w:val="0014660D"/>
    <w:rsid w:val="001A130C"/>
    <w:rsid w:val="001A4CA2"/>
    <w:rsid w:val="0020550C"/>
    <w:rsid w:val="002305E9"/>
    <w:rsid w:val="002964C6"/>
    <w:rsid w:val="002C590B"/>
    <w:rsid w:val="002C7224"/>
    <w:rsid w:val="00316103"/>
    <w:rsid w:val="003616FE"/>
    <w:rsid w:val="003D7240"/>
    <w:rsid w:val="003E2154"/>
    <w:rsid w:val="00402984"/>
    <w:rsid w:val="00423E64"/>
    <w:rsid w:val="00444D6D"/>
    <w:rsid w:val="00470F9B"/>
    <w:rsid w:val="0048103B"/>
    <w:rsid w:val="00483CED"/>
    <w:rsid w:val="00512EF6"/>
    <w:rsid w:val="00520D60"/>
    <w:rsid w:val="00542DB1"/>
    <w:rsid w:val="0055248E"/>
    <w:rsid w:val="00573120"/>
    <w:rsid w:val="00595EEF"/>
    <w:rsid w:val="00597B86"/>
    <w:rsid w:val="005E1E53"/>
    <w:rsid w:val="005E33BF"/>
    <w:rsid w:val="00623E84"/>
    <w:rsid w:val="00646CCA"/>
    <w:rsid w:val="00680DC8"/>
    <w:rsid w:val="00697EA1"/>
    <w:rsid w:val="006A1F33"/>
    <w:rsid w:val="006B479E"/>
    <w:rsid w:val="00721743"/>
    <w:rsid w:val="00742838"/>
    <w:rsid w:val="007C7D78"/>
    <w:rsid w:val="007D62DA"/>
    <w:rsid w:val="007E6F3E"/>
    <w:rsid w:val="00815E99"/>
    <w:rsid w:val="00854A18"/>
    <w:rsid w:val="008554AA"/>
    <w:rsid w:val="00870642"/>
    <w:rsid w:val="008E2448"/>
    <w:rsid w:val="0094369C"/>
    <w:rsid w:val="00992150"/>
    <w:rsid w:val="00A35014"/>
    <w:rsid w:val="00A4621D"/>
    <w:rsid w:val="00A4740F"/>
    <w:rsid w:val="00A80461"/>
    <w:rsid w:val="00A96C96"/>
    <w:rsid w:val="00AA71EC"/>
    <w:rsid w:val="00AB6930"/>
    <w:rsid w:val="00B67E90"/>
    <w:rsid w:val="00BA3F71"/>
    <w:rsid w:val="00BB58CC"/>
    <w:rsid w:val="00C617EF"/>
    <w:rsid w:val="00CB4426"/>
    <w:rsid w:val="00E20DFB"/>
    <w:rsid w:val="00E45FA0"/>
    <w:rsid w:val="00EB179B"/>
    <w:rsid w:val="00F1506D"/>
    <w:rsid w:val="00F65FE2"/>
    <w:rsid w:val="00F70D7A"/>
    <w:rsid w:val="00FC011B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04F165"/>
  <w15:docId w15:val="{62310C97-736E-42D9-9E5C-8F1A7FDF4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62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5EEF"/>
    <w:pPr>
      <w:ind w:left="720"/>
      <w:contextualSpacing/>
    </w:pPr>
  </w:style>
  <w:style w:type="table" w:styleId="Tabela-Siatka">
    <w:name w:val="Table Grid"/>
    <w:basedOn w:val="Standardowy"/>
    <w:uiPriority w:val="39"/>
    <w:rsid w:val="0059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0DFB"/>
  </w:style>
  <w:style w:type="paragraph" w:styleId="Stopka">
    <w:name w:val="footer"/>
    <w:basedOn w:val="Normalny"/>
    <w:link w:val="StopkaZnak"/>
    <w:uiPriority w:val="99"/>
    <w:unhideWhenUsed/>
    <w:rsid w:val="00E20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0DFB"/>
  </w:style>
  <w:style w:type="paragraph" w:styleId="Tekstdymka">
    <w:name w:val="Balloon Text"/>
    <w:basedOn w:val="Normalny"/>
    <w:link w:val="TekstdymkaZnak"/>
    <w:uiPriority w:val="99"/>
    <w:semiHidden/>
    <w:unhideWhenUsed/>
    <w:rsid w:val="00FE6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E5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FE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FE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F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0BAA4-07C3-4A3C-AB09-F2A610A3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Grzeszczuk</dc:creator>
  <cp:lastModifiedBy>Smolińska Małgorzata (PS)</cp:lastModifiedBy>
  <cp:revision>16</cp:revision>
  <cp:lastPrinted>2019-06-15T14:00:00Z</cp:lastPrinted>
  <dcterms:created xsi:type="dcterms:W3CDTF">2019-07-07T22:44:00Z</dcterms:created>
  <dcterms:modified xsi:type="dcterms:W3CDTF">2025-11-13T10:12:00Z</dcterms:modified>
</cp:coreProperties>
</file>