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8C" w:rsidRPr="00ED4662" w:rsidRDefault="00337D8C" w:rsidP="00B91C88">
      <w:pPr>
        <w:pStyle w:val="Tytu"/>
        <w:rPr>
          <w:rFonts w:cstheme="minorHAnsi"/>
        </w:rPr>
      </w:pPr>
      <w:r w:rsidRPr="00ED4662">
        <w:rPr>
          <w:rFonts w:cstheme="minorHAnsi"/>
        </w:rPr>
        <w:t xml:space="preserve">UCHWAŁA NR </w:t>
      </w:r>
      <w:r w:rsidR="00812F5F">
        <w:rPr>
          <w:rFonts w:cstheme="minorHAnsi"/>
        </w:rPr>
        <w:t>5811</w:t>
      </w:r>
      <w:bookmarkStart w:id="0" w:name="_GoBack"/>
      <w:bookmarkEnd w:id="0"/>
      <w:r w:rsidRPr="00ED4662">
        <w:rPr>
          <w:rFonts w:cstheme="minorHAnsi"/>
        </w:rPr>
        <w:t>/2024</w:t>
      </w:r>
    </w:p>
    <w:p w:rsidR="00ED4662" w:rsidRDefault="00337D8C" w:rsidP="00B91C88">
      <w:pPr>
        <w:pStyle w:val="Tytu"/>
        <w:rPr>
          <w:rFonts w:cstheme="minorHAnsi"/>
        </w:rPr>
      </w:pPr>
      <w:r w:rsidRPr="00ED4662">
        <w:rPr>
          <w:rFonts w:cstheme="minorHAnsi"/>
        </w:rPr>
        <w:t>ZARZĄDU DZIELNICY BIELANY MIASTA STOŁECZNEGO WARSZAWY</w:t>
      </w:r>
    </w:p>
    <w:p w:rsidR="00337D8C" w:rsidRPr="00ED4662" w:rsidRDefault="00337D8C" w:rsidP="00B91C88">
      <w:pPr>
        <w:pStyle w:val="Tytu"/>
        <w:contextualSpacing w:val="0"/>
        <w:rPr>
          <w:rFonts w:cstheme="minorHAnsi"/>
        </w:rPr>
      </w:pPr>
      <w:r w:rsidRPr="00ED4662">
        <w:rPr>
          <w:rFonts w:cstheme="minorHAnsi"/>
        </w:rPr>
        <w:t xml:space="preserve">z dnia </w:t>
      </w:r>
      <w:r w:rsidR="00ED4662">
        <w:rPr>
          <w:rFonts w:cstheme="minorHAnsi"/>
        </w:rPr>
        <w:t xml:space="preserve">27 lutego </w:t>
      </w:r>
      <w:r w:rsidRPr="00ED4662">
        <w:rPr>
          <w:rFonts w:cstheme="minorHAnsi"/>
        </w:rPr>
        <w:t>2024 r.</w:t>
      </w:r>
    </w:p>
    <w:p w:rsidR="00265B78" w:rsidRDefault="00337D8C" w:rsidP="00B91C88">
      <w:pPr>
        <w:pStyle w:val="Tytu"/>
      </w:pPr>
      <w:r w:rsidRPr="00CF68E4">
        <w:t>w sprawie</w:t>
      </w:r>
      <w:r w:rsidR="008C2AEE" w:rsidRPr="008C2AEE">
        <w:t xml:space="preserve"> </w:t>
      </w:r>
      <w:r w:rsidR="00421A74">
        <w:t>ustalenia składu</w:t>
      </w:r>
      <w:r w:rsidR="00E05998">
        <w:t xml:space="preserve"> Rady Seniorów</w:t>
      </w:r>
      <w:r w:rsidR="008C2AEE" w:rsidRPr="008C2AEE">
        <w:t xml:space="preserve"> Dzielnicy</w:t>
      </w:r>
      <w:r w:rsidR="008C2AEE">
        <w:t xml:space="preserve"> Bi</w:t>
      </w:r>
      <w:r w:rsidR="00421A74">
        <w:t>elany m.st. Warszawy – IV kadencja</w:t>
      </w:r>
    </w:p>
    <w:p w:rsidR="00337D8C" w:rsidRPr="00CF68E4" w:rsidRDefault="00337D8C" w:rsidP="00B91C88">
      <w:pPr>
        <w:ind w:firstLine="567"/>
      </w:pPr>
      <w:r w:rsidRPr="00CF68E4">
        <w:t xml:space="preserve">Na podstawie </w:t>
      </w:r>
      <w:r w:rsidR="008C2AEE" w:rsidRPr="008C2AEE">
        <w:t>§ 50 ust. 1 Statutu Dzielnicy Bielany m.st. Warsza</w:t>
      </w:r>
      <w:r w:rsidR="00261869">
        <w:t>wy, stanowiącego załącznik nr</w:t>
      </w:r>
      <w:r w:rsidR="00ED4662">
        <w:t> </w:t>
      </w:r>
      <w:r w:rsidR="00261869">
        <w:t>3 </w:t>
      </w:r>
      <w:r w:rsidR="008C2AEE" w:rsidRPr="008C2AEE">
        <w:t>do uchwały Nr LXX/2182/2010 Rady m.st. Warszawy z dnia 14 stycznia 2010 r. w sprawie nadania statutów dzielnicom miasta stołecznego Warszawy (Dz. Urz.</w:t>
      </w:r>
      <w:r w:rsidR="00421A74">
        <w:t xml:space="preserve"> Woj. Maz. z 2022 r. poz. 9305), </w:t>
      </w:r>
      <w:r w:rsidR="008C2AEE" w:rsidRPr="008C2AEE">
        <w:t>§ 5 ust. 1 oraz §</w:t>
      </w:r>
      <w:r w:rsidR="00261869">
        <w:t> </w:t>
      </w:r>
      <w:r w:rsidR="008C2AEE" w:rsidRPr="008C2AEE">
        <w:t>8 ust. 1 Statutu Rady Seniorów Dzielnicy Bielany m.st. Warszawy, stanowiącego załącznik do uchwały 244/LVI/2023</w:t>
      </w:r>
      <w:r w:rsidR="008C2AEE">
        <w:t xml:space="preserve"> </w:t>
      </w:r>
      <w:r w:rsidR="008C2AEE" w:rsidRPr="008C2AEE">
        <w:t>Rady Dzielnicy Bielany m.st. Warszawy</w:t>
      </w:r>
      <w:r w:rsidR="008C2AEE">
        <w:t xml:space="preserve"> </w:t>
      </w:r>
      <w:r w:rsidR="008C2AEE" w:rsidRPr="008C2AEE">
        <w:t>z dnia 30 sierpnia 2023 r.</w:t>
      </w:r>
      <w:r w:rsidR="008C2AEE">
        <w:t xml:space="preserve"> w sprawie n</w:t>
      </w:r>
      <w:r w:rsidR="008C2AEE" w:rsidRPr="008C2AEE">
        <w:t>adania Statutu Radzie Seniorów Dzielnicy Bielany m.st. Warszawy,</w:t>
      </w:r>
      <w:r w:rsidR="008C2AEE">
        <w:t xml:space="preserve"> zmienionej uchwałą </w:t>
      </w:r>
      <w:r w:rsidR="00261869">
        <w:t>Nr </w:t>
      </w:r>
      <w:r w:rsidR="008C2AEE" w:rsidRPr="008C2AEE">
        <w:t>252/LVII/2023</w:t>
      </w:r>
      <w:r w:rsidR="008C2AEE">
        <w:t xml:space="preserve"> </w:t>
      </w:r>
      <w:r w:rsidR="008C2AEE" w:rsidRPr="008C2AEE">
        <w:t xml:space="preserve">Rady Dzielnicy Bielany </w:t>
      </w:r>
      <w:r w:rsidR="00261869">
        <w:t>m.st.</w:t>
      </w:r>
      <w:r w:rsidR="008C2AEE" w:rsidRPr="008C2AEE">
        <w:t xml:space="preserve"> Warszawy</w:t>
      </w:r>
      <w:r w:rsidR="008C2AEE">
        <w:t xml:space="preserve"> </w:t>
      </w:r>
      <w:r w:rsidR="008C2AEE" w:rsidRPr="008C2AEE">
        <w:t>z dnia 19 września 2023 r.</w:t>
      </w:r>
      <w:r w:rsidR="008C2AEE">
        <w:t xml:space="preserve"> </w:t>
      </w:r>
      <w:r w:rsidR="008C2AEE" w:rsidRPr="008C2AEE">
        <w:t>uchwala się</w:t>
      </w:r>
      <w:r w:rsidR="00ED4662">
        <w:t>,</w:t>
      </w:r>
      <w:r w:rsidR="008C2AEE" w:rsidRPr="008C2AEE">
        <w:t xml:space="preserve"> co</w:t>
      </w:r>
      <w:r w:rsidR="00ED4662">
        <w:t> </w:t>
      </w:r>
      <w:r w:rsidR="008C2AEE" w:rsidRPr="008C2AEE">
        <w:t>następuje:</w:t>
      </w:r>
    </w:p>
    <w:p w:rsidR="00ED4662" w:rsidRDefault="00337D8C" w:rsidP="00B91C88">
      <w:pPr>
        <w:pStyle w:val="Akapitzlist"/>
        <w:ind w:left="0" w:firstLine="567"/>
        <w:rPr>
          <w:rFonts w:cstheme="minorHAnsi"/>
        </w:rPr>
      </w:pPr>
      <w:r w:rsidRPr="00ED4662">
        <w:rPr>
          <w:b/>
        </w:rPr>
        <w:t xml:space="preserve">§ 1. </w:t>
      </w:r>
      <w:r w:rsidR="00421A74" w:rsidRPr="00ED4662">
        <w:rPr>
          <w:rFonts w:cstheme="minorHAnsi"/>
        </w:rPr>
        <w:t>Ustala się następujący skład Rady</w:t>
      </w:r>
      <w:r w:rsidR="008C2AEE" w:rsidRPr="00ED4662">
        <w:rPr>
          <w:rFonts w:cstheme="minorHAnsi"/>
        </w:rPr>
        <w:t xml:space="preserve"> Seniorów Dzie</w:t>
      </w:r>
      <w:r w:rsidR="00421A74" w:rsidRPr="00ED4662">
        <w:rPr>
          <w:rFonts w:cstheme="minorHAnsi"/>
        </w:rPr>
        <w:t>lnicy Bielany m.st. Warszawy:</w:t>
      </w:r>
    </w:p>
    <w:p w:rsidR="00261869" w:rsidRPr="00ED4662" w:rsidRDefault="00261869" w:rsidP="00B91C88">
      <w:pPr>
        <w:pStyle w:val="Akapitzlist"/>
        <w:numPr>
          <w:ilvl w:val="0"/>
          <w:numId w:val="3"/>
        </w:numPr>
        <w:ind w:left="567" w:hanging="567"/>
        <w:rPr>
          <w:rFonts w:cstheme="minorHAnsi"/>
        </w:rPr>
      </w:pPr>
      <w:r w:rsidRPr="00ED4662">
        <w:rPr>
          <w:rFonts w:cstheme="minorHAnsi"/>
        </w:rPr>
        <w:t>Damieszko Mirosława – przedstawicielka mieszkańców Dzielnicy Bielany m.st. Warszawy;</w:t>
      </w:r>
    </w:p>
    <w:p w:rsidR="00261869" w:rsidRPr="00ED4662" w:rsidRDefault="00261869" w:rsidP="00B91C88">
      <w:pPr>
        <w:pStyle w:val="Akapitzlist"/>
        <w:numPr>
          <w:ilvl w:val="0"/>
          <w:numId w:val="3"/>
        </w:numPr>
        <w:ind w:left="567" w:hanging="567"/>
        <w:rPr>
          <w:rFonts w:cstheme="minorHAnsi"/>
        </w:rPr>
      </w:pPr>
      <w:r w:rsidRPr="00ED4662">
        <w:rPr>
          <w:rFonts w:cstheme="minorHAnsi"/>
        </w:rPr>
        <w:t>Gorzkowska-Mikołajczyk Renata – przedstawicielka mieszkańców Dzielnicy Bielany m.st. Warszawy;</w:t>
      </w:r>
    </w:p>
    <w:p w:rsidR="00261869" w:rsidRPr="00ED4662" w:rsidRDefault="00261869" w:rsidP="00B91C88">
      <w:pPr>
        <w:pStyle w:val="Akapitzlist"/>
        <w:numPr>
          <w:ilvl w:val="0"/>
          <w:numId w:val="3"/>
        </w:numPr>
        <w:ind w:left="567" w:hanging="567"/>
        <w:rPr>
          <w:rFonts w:cstheme="minorHAnsi"/>
        </w:rPr>
      </w:pPr>
      <w:r w:rsidRPr="00ED4662">
        <w:rPr>
          <w:rFonts w:cstheme="minorHAnsi"/>
        </w:rPr>
        <w:t>Lewińska Grażyna – przedstawicielka mieszkańców Dzielnicy Bielany m.st. Warszawy;</w:t>
      </w:r>
    </w:p>
    <w:p w:rsidR="00261869" w:rsidRPr="00ED4662" w:rsidRDefault="00261869" w:rsidP="00B91C88">
      <w:pPr>
        <w:pStyle w:val="Akapitzlist"/>
        <w:numPr>
          <w:ilvl w:val="0"/>
          <w:numId w:val="3"/>
        </w:numPr>
        <w:ind w:left="567" w:hanging="567"/>
        <w:rPr>
          <w:rFonts w:cstheme="minorHAnsi"/>
        </w:rPr>
      </w:pPr>
      <w:r w:rsidRPr="00ED4662">
        <w:rPr>
          <w:rFonts w:cstheme="minorHAnsi"/>
        </w:rPr>
        <w:t>Morawski Zygmunt – przedstawiciel mieszkańców Dzielnicy Bielany m.st. Warszawy;</w:t>
      </w:r>
    </w:p>
    <w:p w:rsidR="00261869" w:rsidRPr="00ED4662" w:rsidRDefault="00261869" w:rsidP="00B91C88">
      <w:pPr>
        <w:pStyle w:val="Akapitzlist"/>
        <w:numPr>
          <w:ilvl w:val="0"/>
          <w:numId w:val="3"/>
        </w:numPr>
        <w:ind w:left="567" w:hanging="567"/>
        <w:rPr>
          <w:rFonts w:cstheme="minorHAnsi"/>
        </w:rPr>
      </w:pPr>
      <w:r w:rsidRPr="00ED4662">
        <w:rPr>
          <w:rFonts w:cstheme="minorHAnsi"/>
        </w:rPr>
        <w:t>Nawara Romana – przedstawicielka mieszkańców Dzielnicy Bielany m.st. Warszawy;</w:t>
      </w:r>
    </w:p>
    <w:p w:rsidR="00261869" w:rsidRPr="00ED4662" w:rsidRDefault="00261869" w:rsidP="00B91C88">
      <w:pPr>
        <w:pStyle w:val="Akapitzlist"/>
        <w:numPr>
          <w:ilvl w:val="0"/>
          <w:numId w:val="3"/>
        </w:numPr>
        <w:ind w:left="567" w:hanging="567"/>
        <w:rPr>
          <w:rFonts w:cstheme="minorHAnsi"/>
        </w:rPr>
      </w:pPr>
      <w:r w:rsidRPr="00ED4662">
        <w:rPr>
          <w:rFonts w:cstheme="minorHAnsi"/>
        </w:rPr>
        <w:t>Syta Agnieszka – przedstawicielka mieszkańców Dzielnicy Bielany m.st. Warszawy;</w:t>
      </w:r>
    </w:p>
    <w:p w:rsidR="00261869" w:rsidRPr="00ED4662" w:rsidRDefault="00261869" w:rsidP="00B91C88">
      <w:pPr>
        <w:pStyle w:val="Akapitzlist"/>
        <w:numPr>
          <w:ilvl w:val="0"/>
          <w:numId w:val="3"/>
        </w:numPr>
        <w:ind w:left="567" w:hanging="567"/>
        <w:rPr>
          <w:rFonts w:cstheme="minorHAnsi"/>
        </w:rPr>
      </w:pPr>
      <w:r w:rsidRPr="00ED4662">
        <w:rPr>
          <w:rFonts w:cstheme="minorHAnsi"/>
        </w:rPr>
        <w:t>Wojciechowska Maria – przedstawicielka mieszkańców Dzielnicy Bielany m.st. Warszawy;</w:t>
      </w:r>
    </w:p>
    <w:p w:rsidR="00261869" w:rsidRPr="00ED4662" w:rsidRDefault="00261869" w:rsidP="00B91C88">
      <w:pPr>
        <w:pStyle w:val="Akapitzlist"/>
        <w:numPr>
          <w:ilvl w:val="0"/>
          <w:numId w:val="3"/>
        </w:numPr>
        <w:ind w:left="567" w:hanging="567"/>
        <w:rPr>
          <w:rFonts w:cstheme="minorHAnsi"/>
        </w:rPr>
      </w:pPr>
      <w:r w:rsidRPr="00ED4662">
        <w:rPr>
          <w:rFonts w:cstheme="minorHAnsi"/>
        </w:rPr>
        <w:t>Wójcikiewicz Jolanta – przedstawicielka mieszkańców Dzielnicy Bielany m.st. Warszawy;</w:t>
      </w:r>
    </w:p>
    <w:p w:rsidR="00261869" w:rsidRPr="00ED4662" w:rsidRDefault="00261869" w:rsidP="00B91C88">
      <w:pPr>
        <w:pStyle w:val="Akapitzlist"/>
        <w:numPr>
          <w:ilvl w:val="0"/>
          <w:numId w:val="3"/>
        </w:numPr>
        <w:ind w:left="567" w:hanging="567"/>
        <w:rPr>
          <w:rFonts w:cstheme="minorHAnsi"/>
        </w:rPr>
      </w:pPr>
      <w:r w:rsidRPr="00ED4662">
        <w:rPr>
          <w:rFonts w:cstheme="minorHAnsi"/>
        </w:rPr>
        <w:t>Bączkowski Jacek - przedstawiciel Dzielnicowej Komisji Dialogu Społecznego;</w:t>
      </w:r>
    </w:p>
    <w:p w:rsidR="00261869" w:rsidRPr="00ED4662" w:rsidRDefault="00261869" w:rsidP="00B91C88">
      <w:pPr>
        <w:pStyle w:val="Akapitzlist"/>
        <w:numPr>
          <w:ilvl w:val="0"/>
          <w:numId w:val="3"/>
        </w:numPr>
        <w:ind w:left="567" w:hanging="567"/>
        <w:rPr>
          <w:rFonts w:cstheme="minorHAnsi"/>
        </w:rPr>
      </w:pPr>
      <w:r w:rsidRPr="00ED4662">
        <w:rPr>
          <w:rFonts w:cstheme="minorHAnsi"/>
        </w:rPr>
        <w:t>Borkowski Wojciech – przedstawiciel Rady Dzielnicy Bielany m.st. Warszawy;</w:t>
      </w:r>
    </w:p>
    <w:p w:rsidR="00261869" w:rsidRPr="00ED4662" w:rsidRDefault="00261869" w:rsidP="00B91C88">
      <w:pPr>
        <w:pStyle w:val="Akapitzlist"/>
        <w:numPr>
          <w:ilvl w:val="0"/>
          <w:numId w:val="3"/>
        </w:numPr>
        <w:ind w:left="567" w:hanging="567"/>
        <w:rPr>
          <w:rFonts w:cstheme="minorHAnsi"/>
        </w:rPr>
      </w:pPr>
      <w:r w:rsidRPr="00ED4662">
        <w:rPr>
          <w:rFonts w:cstheme="minorHAnsi"/>
        </w:rPr>
        <w:t>Kozdroń Ewa – przedstawicielka Zarządu Dzielnicy Bielany m.st. Warszawy;</w:t>
      </w:r>
    </w:p>
    <w:p w:rsidR="00261869" w:rsidRPr="00036CC2" w:rsidRDefault="00261869" w:rsidP="00B91C88">
      <w:pPr>
        <w:pStyle w:val="Akapitzlist"/>
        <w:numPr>
          <w:ilvl w:val="0"/>
          <w:numId w:val="3"/>
        </w:numPr>
        <w:ind w:left="567" w:hanging="567"/>
        <w:rPr>
          <w:rFonts w:ascii="Calibri" w:hAnsi="Calibri"/>
        </w:rPr>
      </w:pPr>
      <w:r w:rsidRPr="00ED4662">
        <w:rPr>
          <w:rFonts w:cstheme="minorHAnsi"/>
        </w:rPr>
        <w:t>Mańkowska Ewa – przedstawicielka</w:t>
      </w:r>
      <w:r>
        <w:rPr>
          <w:rFonts w:ascii="Calibri" w:hAnsi="Calibri"/>
        </w:rPr>
        <w:t xml:space="preserve"> Uniwersytetów Trzeciego Wieku.</w:t>
      </w:r>
    </w:p>
    <w:p w:rsidR="00337D8C" w:rsidRPr="003C51A4" w:rsidRDefault="00337D8C" w:rsidP="00B91C88">
      <w:pPr>
        <w:ind w:firstLine="567"/>
        <w:rPr>
          <w:rFonts w:ascii="Calibri" w:hAnsi="Calibri"/>
        </w:rPr>
      </w:pPr>
      <w:r w:rsidRPr="003C51A4">
        <w:rPr>
          <w:rFonts w:ascii="Calibri" w:hAnsi="Calibri"/>
          <w:b/>
        </w:rPr>
        <w:t>§ 2.</w:t>
      </w:r>
      <w:r w:rsidR="00036CC2">
        <w:rPr>
          <w:rFonts w:ascii="Calibri" w:hAnsi="Calibri"/>
        </w:rPr>
        <w:t> </w:t>
      </w:r>
      <w:r w:rsidRPr="003C51A4">
        <w:rPr>
          <w:rFonts w:ascii="Calibri" w:hAnsi="Calibri"/>
        </w:rPr>
        <w:t>Wykonanie uchwały powierza się Burmistrzowi Dz</w:t>
      </w:r>
      <w:r>
        <w:rPr>
          <w:rFonts w:ascii="Calibri" w:hAnsi="Calibri"/>
        </w:rPr>
        <w:t>ielnicy Bielany m.st. Warszawy.</w:t>
      </w:r>
    </w:p>
    <w:p w:rsidR="0044749D" w:rsidRDefault="00036CC2" w:rsidP="00B91C88">
      <w:pPr>
        <w:ind w:firstLine="567"/>
        <w:rPr>
          <w:rFonts w:ascii="Calibri" w:hAnsi="Calibri"/>
        </w:rPr>
      </w:pPr>
      <w:r>
        <w:rPr>
          <w:rFonts w:ascii="Calibri" w:hAnsi="Calibri"/>
          <w:b/>
        </w:rPr>
        <w:t>§ 3</w:t>
      </w:r>
      <w:r w:rsidR="00337D8C" w:rsidRPr="003C51A4">
        <w:rPr>
          <w:rFonts w:ascii="Calibri" w:hAnsi="Calibri"/>
          <w:b/>
        </w:rPr>
        <w:t>.</w:t>
      </w:r>
      <w:r w:rsidR="00337D8C" w:rsidRPr="003C51A4">
        <w:rPr>
          <w:rFonts w:ascii="Calibri" w:hAnsi="Calibri"/>
        </w:rPr>
        <w:t> 1.Uchwała podlega ogłoszeniu w Biuletynie Informacji Publicznej Miasta Stołecznego Warszawy oraz w miejscu przeznaczonym na zamieszczanie ogłoszeń.</w:t>
      </w:r>
    </w:p>
    <w:p w:rsidR="00337D8C" w:rsidRPr="0044749D" w:rsidRDefault="00337D8C" w:rsidP="00B91C88">
      <w:pPr>
        <w:ind w:firstLine="567"/>
        <w:rPr>
          <w:rFonts w:ascii="Calibri" w:hAnsi="Calibri"/>
        </w:rPr>
      </w:pPr>
      <w:r w:rsidRPr="008B6943">
        <w:rPr>
          <w:rFonts w:ascii="Calibri" w:hAnsi="Calibri"/>
        </w:rPr>
        <w:t>2.</w:t>
      </w:r>
      <w:r w:rsidRPr="003C51A4">
        <w:rPr>
          <w:rFonts w:ascii="Calibri" w:hAnsi="Calibri"/>
        </w:rPr>
        <w:t xml:space="preserve"> Uchwała wchodzi w ży</w:t>
      </w:r>
      <w:r>
        <w:rPr>
          <w:rFonts w:ascii="Calibri" w:hAnsi="Calibri"/>
        </w:rPr>
        <w:t>cie z dniem podjęcia.</w:t>
      </w:r>
    </w:p>
    <w:p w:rsidR="00337D8C" w:rsidRPr="000A3B57" w:rsidRDefault="00337D8C" w:rsidP="00B91C88">
      <w:pPr>
        <w:ind w:firstLine="4253"/>
        <w:contextualSpacing/>
        <w:jc w:val="center"/>
        <w:rPr>
          <w:rFonts w:cs="Arial"/>
          <w:b/>
          <w:color w:val="000000" w:themeColor="text1"/>
          <w:lang w:eastAsia="pl-PL"/>
        </w:rPr>
      </w:pPr>
      <w:r w:rsidRPr="000A3B57">
        <w:rPr>
          <w:rFonts w:cs="Arial"/>
          <w:b/>
          <w:color w:val="000000" w:themeColor="text1"/>
          <w:lang w:eastAsia="pl-PL"/>
        </w:rPr>
        <w:t>Burmistrz</w:t>
      </w:r>
    </w:p>
    <w:p w:rsidR="00337D8C" w:rsidRPr="000A3B57" w:rsidRDefault="00337D8C" w:rsidP="00B91C88">
      <w:pPr>
        <w:ind w:firstLine="4253"/>
        <w:jc w:val="center"/>
        <w:rPr>
          <w:rFonts w:cs="Arial"/>
          <w:b/>
          <w:color w:val="000000" w:themeColor="text1"/>
          <w:lang w:eastAsia="pl-PL"/>
        </w:rPr>
      </w:pPr>
      <w:r w:rsidRPr="000A3B57">
        <w:rPr>
          <w:rFonts w:cs="Arial"/>
          <w:b/>
          <w:color w:val="000000" w:themeColor="text1"/>
          <w:lang w:eastAsia="pl-PL"/>
        </w:rPr>
        <w:t>Dzielnicy Bielany m.st. Warszawy</w:t>
      </w:r>
    </w:p>
    <w:p w:rsidR="0018316D" w:rsidRPr="0044749D" w:rsidRDefault="00337D8C" w:rsidP="00B91C88">
      <w:pPr>
        <w:ind w:firstLine="4253"/>
        <w:contextualSpacing/>
        <w:jc w:val="center"/>
        <w:rPr>
          <w:rFonts w:cs="Arial"/>
          <w:b/>
          <w:lang w:eastAsia="pl-PL"/>
        </w:rPr>
      </w:pPr>
      <w:r w:rsidRPr="000A3B57">
        <w:rPr>
          <w:rFonts w:cs="Arial"/>
          <w:b/>
          <w:lang w:eastAsia="pl-PL"/>
        </w:rPr>
        <w:t>Grzegorz Pietruczuk</w:t>
      </w:r>
    </w:p>
    <w:sectPr w:rsidR="0018316D" w:rsidRPr="0044749D" w:rsidSect="000A3B5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C58" w:rsidRDefault="006E2C69">
      <w:pPr>
        <w:spacing w:after="0" w:line="240" w:lineRule="auto"/>
      </w:pPr>
      <w:r>
        <w:separator/>
      </w:r>
    </w:p>
  </w:endnote>
  <w:endnote w:type="continuationSeparator" w:id="0">
    <w:p w:rsidR="00052C58" w:rsidRDefault="006E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994" w:rsidRDefault="0044749D" w:rsidP="00A21994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1994" w:rsidRDefault="00812F5F" w:rsidP="00A219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994" w:rsidRDefault="0044749D" w:rsidP="00DA58F0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4662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C58" w:rsidRDefault="006E2C69">
      <w:pPr>
        <w:spacing w:after="0" w:line="240" w:lineRule="auto"/>
      </w:pPr>
      <w:r>
        <w:separator/>
      </w:r>
    </w:p>
  </w:footnote>
  <w:footnote w:type="continuationSeparator" w:id="0">
    <w:p w:rsidR="00052C58" w:rsidRDefault="006E2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D1242"/>
    <w:multiLevelType w:val="hybridMultilevel"/>
    <w:tmpl w:val="00FE660A"/>
    <w:lvl w:ilvl="0" w:tplc="AE08F67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555371"/>
    <w:multiLevelType w:val="hybridMultilevel"/>
    <w:tmpl w:val="B0F671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040E86"/>
    <w:multiLevelType w:val="hybridMultilevel"/>
    <w:tmpl w:val="A2C25C96"/>
    <w:lvl w:ilvl="0" w:tplc="18D04D58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8C"/>
    <w:rsid w:val="00036CC2"/>
    <w:rsid w:val="00052C58"/>
    <w:rsid w:val="0018316D"/>
    <w:rsid w:val="00261869"/>
    <w:rsid w:val="00265B78"/>
    <w:rsid w:val="00337D8C"/>
    <w:rsid w:val="003F5813"/>
    <w:rsid w:val="00421A74"/>
    <w:rsid w:val="0044749D"/>
    <w:rsid w:val="005B63ED"/>
    <w:rsid w:val="006E2C69"/>
    <w:rsid w:val="007635BA"/>
    <w:rsid w:val="007E5501"/>
    <w:rsid w:val="00812F5F"/>
    <w:rsid w:val="008C2AEE"/>
    <w:rsid w:val="00B91C88"/>
    <w:rsid w:val="00BE7F10"/>
    <w:rsid w:val="00E05998"/>
    <w:rsid w:val="00ED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AA84"/>
  <w15:chartTrackingRefBased/>
  <w15:docId w15:val="{4E5429F4-3EF6-41DB-95D6-CDC414F4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D8C"/>
    <w:pPr>
      <w:spacing w:after="240" w:line="300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37D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7D8C"/>
    <w:rPr>
      <w:rFonts w:eastAsia="Times New Roman" w:cs="Times New Roman"/>
    </w:rPr>
  </w:style>
  <w:style w:type="character" w:styleId="Numerstrony">
    <w:name w:val="page number"/>
    <w:basedOn w:val="Domylnaczcionkaakapitu"/>
    <w:uiPriority w:val="99"/>
    <w:rsid w:val="00337D8C"/>
    <w:rPr>
      <w:rFonts w:cs="Times New Roman"/>
    </w:rPr>
  </w:style>
  <w:style w:type="paragraph" w:styleId="Tytu">
    <w:name w:val="Title"/>
    <w:basedOn w:val="Normalny"/>
    <w:link w:val="TytuZnak"/>
    <w:uiPriority w:val="10"/>
    <w:qFormat/>
    <w:rsid w:val="00337D8C"/>
    <w:pPr>
      <w:contextualSpacing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337D8C"/>
    <w:rPr>
      <w:rFonts w:eastAsia="Times New Roman" w:cs="Times New Roman"/>
      <w:b/>
    </w:rPr>
  </w:style>
  <w:style w:type="paragraph" w:styleId="Akapitzlist">
    <w:name w:val="List Paragraph"/>
    <w:basedOn w:val="Normalny"/>
    <w:uiPriority w:val="34"/>
    <w:qFormat/>
    <w:rsid w:val="007E55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2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C69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869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Ksionek Julita</dc:creator>
  <cp:keywords/>
  <dc:description/>
  <cp:lastModifiedBy>Chojnacki Bartosz</cp:lastModifiedBy>
  <cp:revision>10</cp:revision>
  <cp:lastPrinted>2024-02-19T13:31:00Z</cp:lastPrinted>
  <dcterms:created xsi:type="dcterms:W3CDTF">2024-01-31T17:45:00Z</dcterms:created>
  <dcterms:modified xsi:type="dcterms:W3CDTF">2024-02-27T10:49:00Z</dcterms:modified>
</cp:coreProperties>
</file>